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8FF0" w14:textId="5C18C109" w:rsidR="00EB59A0" w:rsidRPr="001101E6" w:rsidRDefault="00923C32" w:rsidP="00EB59A0">
      <w:pPr>
        <w:pStyle w:val="Titel"/>
        <w:jc w:val="both"/>
        <w:rPr>
          <w:rFonts w:eastAsia="Calibri"/>
          <w:lang w:eastAsia="lv-LV"/>
        </w:rPr>
      </w:pPr>
      <w:r w:rsidRPr="001101E6">
        <w:rPr>
          <w:b/>
          <w:sz w:val="36"/>
          <w:szCs w:val="36"/>
        </w:rPr>
        <w:t>Riigitee nr 11250 Viimsi – Randvere km 0,69 – 0,84 ringristmiku ümberehitus ja km 0,16 – 0,69 asfaltkatte taastusremont</w:t>
      </w:r>
    </w:p>
    <w:p w14:paraId="4EBA5373" w14:textId="77777777" w:rsidR="00EB59A0" w:rsidRPr="001101E6" w:rsidRDefault="00EB59A0" w:rsidP="00EB59A0">
      <w:pPr>
        <w:pStyle w:val="Klientoverskrift"/>
        <w:spacing w:before="120"/>
        <w:jc w:val="both"/>
        <w:rPr>
          <w:rFonts w:eastAsia="Calibri" w:cs="Calibri"/>
          <w:b/>
          <w:bCs/>
          <w:color w:val="000000"/>
          <w:sz w:val="32"/>
          <w:szCs w:val="32"/>
          <w:lang w:eastAsia="lv-LV"/>
        </w:rPr>
      </w:pPr>
    </w:p>
    <w:p w14:paraId="5D205378" w14:textId="007E7167" w:rsidR="00EB59A0" w:rsidRPr="001101E6" w:rsidRDefault="00C47AC5" w:rsidP="00EB59A0">
      <w:pPr>
        <w:pStyle w:val="Klientoverskrift"/>
        <w:spacing w:before="120"/>
        <w:jc w:val="both"/>
        <w:rPr>
          <w:sz w:val="24"/>
          <w:szCs w:val="24"/>
        </w:rPr>
      </w:pPr>
      <w:r w:rsidRPr="001101E6">
        <w:rPr>
          <w:sz w:val="24"/>
          <w:szCs w:val="24"/>
        </w:rPr>
        <w:t>Transpordi</w:t>
      </w:r>
      <w:r w:rsidR="00EB59A0" w:rsidRPr="001101E6">
        <w:rPr>
          <w:sz w:val="24"/>
          <w:szCs w:val="24"/>
        </w:rPr>
        <w:t>amet</w:t>
      </w:r>
    </w:p>
    <w:p w14:paraId="3C2F03A0" w14:textId="77777777" w:rsidR="00EB59A0" w:rsidRPr="001101E6" w:rsidRDefault="00EB59A0" w:rsidP="00EB59A0">
      <w:pPr>
        <w:pStyle w:val="Titel"/>
        <w:jc w:val="both"/>
        <w:rPr>
          <w:sz w:val="24"/>
          <w:szCs w:val="24"/>
        </w:rPr>
      </w:pPr>
    </w:p>
    <w:p w14:paraId="72AAF394" w14:textId="77777777" w:rsidR="00EB59A0" w:rsidRPr="001101E6" w:rsidRDefault="00EB59A0" w:rsidP="00EB59A0">
      <w:pPr>
        <w:pStyle w:val="Titel"/>
        <w:jc w:val="both"/>
        <w:rPr>
          <w:sz w:val="48"/>
          <w:szCs w:val="48"/>
        </w:rPr>
      </w:pPr>
      <w:r w:rsidRPr="001101E6">
        <w:t>Inseneri lõpparuanne</w:t>
      </w:r>
    </w:p>
    <w:p w14:paraId="234F6888" w14:textId="77777777" w:rsidR="00EB59A0" w:rsidRPr="001101E6" w:rsidRDefault="00EB59A0" w:rsidP="00EB59A0">
      <w:pPr>
        <w:spacing w:line="240" w:lineRule="auto"/>
        <w:jc w:val="both"/>
        <w:rPr>
          <w:sz w:val="24"/>
          <w:szCs w:val="24"/>
        </w:rPr>
      </w:pPr>
    </w:p>
    <w:p w14:paraId="3869F54F" w14:textId="77777777" w:rsidR="00EB59A0" w:rsidRPr="001101E6" w:rsidRDefault="00EB59A0" w:rsidP="00EB59A0">
      <w:pPr>
        <w:pStyle w:val="Undertitel"/>
        <w:spacing w:line="240" w:lineRule="auto"/>
        <w:jc w:val="both"/>
        <w:rPr>
          <w:sz w:val="24"/>
          <w:szCs w:val="24"/>
        </w:rPr>
      </w:pPr>
    </w:p>
    <w:p w14:paraId="53F4B19D" w14:textId="77777777" w:rsidR="00EB59A0" w:rsidRPr="001101E6" w:rsidRDefault="00EB59A0" w:rsidP="00EB59A0">
      <w:pPr>
        <w:pStyle w:val="Undertitel"/>
        <w:spacing w:line="240" w:lineRule="auto"/>
        <w:jc w:val="both"/>
        <w:rPr>
          <w:sz w:val="24"/>
          <w:szCs w:val="24"/>
        </w:rPr>
      </w:pPr>
    </w:p>
    <w:p w14:paraId="6D4EACAC" w14:textId="77777777" w:rsidR="00EB59A0" w:rsidRPr="001101E6" w:rsidRDefault="00EB59A0" w:rsidP="00EB59A0">
      <w:pPr>
        <w:pStyle w:val="BodyText"/>
        <w:jc w:val="both"/>
        <w:rPr>
          <w:rFonts w:ascii="Arial" w:hAnsi="Arial"/>
          <w:sz w:val="24"/>
          <w:szCs w:val="24"/>
        </w:rPr>
      </w:pPr>
      <w:r w:rsidRPr="001101E6">
        <w:rPr>
          <w:rFonts w:ascii="Arial" w:hAnsi="Arial"/>
          <w:sz w:val="24"/>
          <w:szCs w:val="24"/>
        </w:rPr>
        <w:tab/>
      </w:r>
    </w:p>
    <w:tbl>
      <w:tblPr>
        <w:tblW w:w="5771" w:type="pct"/>
        <w:tblInd w:w="993" w:type="dxa"/>
        <w:tblCellMar>
          <w:left w:w="0" w:type="dxa"/>
          <w:right w:w="0" w:type="dxa"/>
        </w:tblCellMar>
        <w:tblLook w:val="0000" w:firstRow="0" w:lastRow="0" w:firstColumn="0" w:lastColumn="0" w:noHBand="0" w:noVBand="0"/>
      </w:tblPr>
      <w:tblGrid>
        <w:gridCol w:w="4818"/>
        <w:gridCol w:w="3401"/>
        <w:gridCol w:w="3429"/>
      </w:tblGrid>
      <w:tr w:rsidR="00EB59A0" w:rsidRPr="001101E6" w14:paraId="617D5C1E" w14:textId="77777777" w:rsidTr="00DC4113">
        <w:trPr>
          <w:trHeight w:val="1226"/>
        </w:trPr>
        <w:tc>
          <w:tcPr>
            <w:tcW w:w="2068" w:type="pct"/>
            <w:shd w:val="clear" w:color="auto" w:fill="auto"/>
          </w:tcPr>
          <w:p w14:paraId="7E433E1D" w14:textId="77777777" w:rsidR="00EB59A0" w:rsidRPr="001101E6" w:rsidRDefault="00EB59A0" w:rsidP="00DC4113">
            <w:pPr>
              <w:pStyle w:val="BodyText"/>
              <w:snapToGrid w:val="0"/>
              <w:jc w:val="both"/>
              <w:rPr>
                <w:sz w:val="20"/>
              </w:rPr>
            </w:pPr>
            <w:r w:rsidRPr="001101E6">
              <w:rPr>
                <w:sz w:val="20"/>
              </w:rPr>
              <w:t>Koostanud:</w:t>
            </w:r>
          </w:p>
          <w:p w14:paraId="74B2D3A5" w14:textId="77777777" w:rsidR="00EB59A0" w:rsidRPr="001101E6" w:rsidRDefault="00EB59A0" w:rsidP="00DC4113">
            <w:pPr>
              <w:pStyle w:val="BodyText"/>
              <w:snapToGrid w:val="0"/>
              <w:jc w:val="both"/>
              <w:rPr>
                <w:sz w:val="20"/>
              </w:rPr>
            </w:pPr>
            <w:r w:rsidRPr="001101E6">
              <w:rPr>
                <w:sz w:val="20"/>
              </w:rPr>
              <w:t>Insener</w:t>
            </w:r>
          </w:p>
          <w:p w14:paraId="0B6E5D8D" w14:textId="77777777" w:rsidR="00EB59A0" w:rsidRPr="001101E6" w:rsidRDefault="00EB59A0" w:rsidP="00DC4113">
            <w:pPr>
              <w:pStyle w:val="BodyText"/>
              <w:snapToGrid w:val="0"/>
              <w:jc w:val="both"/>
              <w:rPr>
                <w:sz w:val="20"/>
              </w:rPr>
            </w:pPr>
            <w:r w:rsidRPr="001101E6">
              <w:rPr>
                <w:sz w:val="20"/>
              </w:rPr>
              <w:t>Jaanus Heinla</w:t>
            </w:r>
          </w:p>
        </w:tc>
        <w:tc>
          <w:tcPr>
            <w:tcW w:w="1460" w:type="pct"/>
            <w:shd w:val="clear" w:color="auto" w:fill="auto"/>
          </w:tcPr>
          <w:p w14:paraId="2407A066" w14:textId="77777777" w:rsidR="00EB59A0" w:rsidRPr="001101E6" w:rsidRDefault="00EB59A0" w:rsidP="00DC4113">
            <w:pPr>
              <w:pStyle w:val="BodyText"/>
              <w:snapToGrid w:val="0"/>
              <w:jc w:val="both"/>
              <w:rPr>
                <w:sz w:val="20"/>
              </w:rPr>
            </w:pPr>
            <w:r w:rsidRPr="001101E6">
              <w:rPr>
                <w:sz w:val="20"/>
              </w:rPr>
              <w:t>Kinnitanud:</w:t>
            </w:r>
          </w:p>
          <w:p w14:paraId="53A1290B" w14:textId="77777777" w:rsidR="00EB59A0" w:rsidRPr="001101E6" w:rsidRDefault="00EB59A0" w:rsidP="00DC4113">
            <w:pPr>
              <w:spacing w:after="120"/>
              <w:jc w:val="both"/>
              <w:rPr>
                <w:sz w:val="20"/>
              </w:rPr>
            </w:pPr>
            <w:r w:rsidRPr="001101E6">
              <w:rPr>
                <w:sz w:val="20"/>
              </w:rPr>
              <w:t>Tellija projektijuht</w:t>
            </w:r>
          </w:p>
          <w:p w14:paraId="68B0697A" w14:textId="1DFC7218" w:rsidR="00EB59A0" w:rsidRPr="001101E6" w:rsidRDefault="00A10F34" w:rsidP="00DC4113">
            <w:pPr>
              <w:jc w:val="both"/>
              <w:rPr>
                <w:sz w:val="20"/>
              </w:rPr>
            </w:pPr>
            <w:r w:rsidRPr="001101E6">
              <w:rPr>
                <w:sz w:val="20"/>
              </w:rPr>
              <w:t>Indrek Vendla</w:t>
            </w:r>
          </w:p>
        </w:tc>
        <w:tc>
          <w:tcPr>
            <w:tcW w:w="1472" w:type="pct"/>
          </w:tcPr>
          <w:p w14:paraId="52CB6F65" w14:textId="77777777" w:rsidR="00EB59A0" w:rsidRPr="001101E6" w:rsidRDefault="00EB59A0" w:rsidP="00DC4113">
            <w:pPr>
              <w:pStyle w:val="BodyText"/>
              <w:snapToGrid w:val="0"/>
              <w:jc w:val="both"/>
              <w:rPr>
                <w:sz w:val="20"/>
              </w:rPr>
            </w:pPr>
          </w:p>
        </w:tc>
      </w:tr>
      <w:tr w:rsidR="00EB59A0" w:rsidRPr="001101E6" w14:paraId="712F4AB8" w14:textId="77777777" w:rsidTr="00DC4113">
        <w:tc>
          <w:tcPr>
            <w:tcW w:w="2068" w:type="pct"/>
          </w:tcPr>
          <w:p w14:paraId="2143D05B" w14:textId="77777777" w:rsidR="00EB59A0" w:rsidRPr="001101E6" w:rsidRDefault="00EB59A0" w:rsidP="00DC4113">
            <w:pPr>
              <w:pStyle w:val="BodyText"/>
              <w:snapToGrid w:val="0"/>
              <w:jc w:val="both"/>
              <w:rPr>
                <w:sz w:val="20"/>
              </w:rPr>
            </w:pPr>
          </w:p>
        </w:tc>
        <w:tc>
          <w:tcPr>
            <w:tcW w:w="1460" w:type="pct"/>
          </w:tcPr>
          <w:p w14:paraId="419CE449" w14:textId="77777777" w:rsidR="00EB59A0" w:rsidRPr="001101E6" w:rsidRDefault="00EB59A0" w:rsidP="00DC4113">
            <w:pPr>
              <w:pStyle w:val="BodyText"/>
              <w:snapToGrid w:val="0"/>
              <w:jc w:val="both"/>
              <w:rPr>
                <w:sz w:val="20"/>
              </w:rPr>
            </w:pPr>
          </w:p>
        </w:tc>
        <w:tc>
          <w:tcPr>
            <w:tcW w:w="1472" w:type="pct"/>
          </w:tcPr>
          <w:p w14:paraId="3AEEAB52" w14:textId="77777777" w:rsidR="00EB59A0" w:rsidRPr="001101E6" w:rsidRDefault="00EB59A0" w:rsidP="00DC4113">
            <w:pPr>
              <w:pStyle w:val="BodyText"/>
              <w:snapToGrid w:val="0"/>
              <w:jc w:val="both"/>
              <w:rPr>
                <w:sz w:val="20"/>
              </w:rPr>
            </w:pPr>
          </w:p>
        </w:tc>
      </w:tr>
      <w:tr w:rsidR="00EB59A0" w:rsidRPr="001101E6" w14:paraId="70C02AEB" w14:textId="77777777" w:rsidTr="00DC4113">
        <w:tc>
          <w:tcPr>
            <w:tcW w:w="2068" w:type="pct"/>
          </w:tcPr>
          <w:p w14:paraId="3E525E32" w14:textId="77777777" w:rsidR="00EB59A0" w:rsidRPr="001101E6" w:rsidRDefault="00EB59A0" w:rsidP="00DC4113">
            <w:pPr>
              <w:pStyle w:val="BodyText"/>
              <w:snapToGrid w:val="0"/>
              <w:jc w:val="both"/>
              <w:rPr>
                <w:sz w:val="20"/>
              </w:rPr>
            </w:pPr>
          </w:p>
        </w:tc>
        <w:tc>
          <w:tcPr>
            <w:tcW w:w="1460" w:type="pct"/>
          </w:tcPr>
          <w:p w14:paraId="78F4669F" w14:textId="77777777" w:rsidR="00EB59A0" w:rsidRPr="001101E6" w:rsidRDefault="00EB59A0" w:rsidP="00DC4113">
            <w:pPr>
              <w:pStyle w:val="BodyText"/>
              <w:snapToGrid w:val="0"/>
              <w:jc w:val="both"/>
              <w:rPr>
                <w:sz w:val="20"/>
              </w:rPr>
            </w:pPr>
          </w:p>
        </w:tc>
        <w:tc>
          <w:tcPr>
            <w:tcW w:w="1472" w:type="pct"/>
          </w:tcPr>
          <w:p w14:paraId="5311E662" w14:textId="77777777" w:rsidR="00EB59A0" w:rsidRPr="001101E6" w:rsidRDefault="00EB59A0" w:rsidP="00DC4113">
            <w:pPr>
              <w:pStyle w:val="BodyText"/>
              <w:snapToGrid w:val="0"/>
              <w:jc w:val="both"/>
              <w:rPr>
                <w:sz w:val="20"/>
              </w:rPr>
            </w:pPr>
          </w:p>
        </w:tc>
      </w:tr>
      <w:tr w:rsidR="00EB59A0" w:rsidRPr="001101E6" w14:paraId="4D1D78AC" w14:textId="77777777" w:rsidTr="00DC4113">
        <w:tc>
          <w:tcPr>
            <w:tcW w:w="2068" w:type="pct"/>
          </w:tcPr>
          <w:p w14:paraId="173B7A1A" w14:textId="77777777" w:rsidR="00EB59A0" w:rsidRPr="001101E6" w:rsidRDefault="00EB59A0" w:rsidP="00DC4113">
            <w:pPr>
              <w:pStyle w:val="BodyText"/>
              <w:snapToGrid w:val="0"/>
              <w:jc w:val="both"/>
              <w:rPr>
                <w:sz w:val="20"/>
              </w:rPr>
            </w:pPr>
          </w:p>
        </w:tc>
        <w:tc>
          <w:tcPr>
            <w:tcW w:w="1460" w:type="pct"/>
          </w:tcPr>
          <w:p w14:paraId="5FC7ED51" w14:textId="77777777" w:rsidR="00EB59A0" w:rsidRPr="001101E6" w:rsidRDefault="00EB59A0" w:rsidP="00DC4113">
            <w:pPr>
              <w:pStyle w:val="BodyText"/>
              <w:snapToGrid w:val="0"/>
              <w:jc w:val="both"/>
              <w:rPr>
                <w:sz w:val="20"/>
              </w:rPr>
            </w:pPr>
          </w:p>
        </w:tc>
        <w:tc>
          <w:tcPr>
            <w:tcW w:w="1472" w:type="pct"/>
          </w:tcPr>
          <w:p w14:paraId="13E82D45" w14:textId="77777777" w:rsidR="00EB59A0" w:rsidRPr="001101E6" w:rsidRDefault="00EB59A0" w:rsidP="00DC4113">
            <w:pPr>
              <w:pStyle w:val="BodyText"/>
              <w:snapToGrid w:val="0"/>
              <w:jc w:val="both"/>
              <w:rPr>
                <w:sz w:val="20"/>
              </w:rPr>
            </w:pPr>
          </w:p>
        </w:tc>
      </w:tr>
      <w:tr w:rsidR="00EB59A0" w:rsidRPr="001101E6" w14:paraId="746F9E1A" w14:textId="77777777" w:rsidTr="00DC4113">
        <w:tc>
          <w:tcPr>
            <w:tcW w:w="2068" w:type="pct"/>
          </w:tcPr>
          <w:p w14:paraId="7EAB38B2" w14:textId="77777777" w:rsidR="00EB59A0" w:rsidRPr="001101E6" w:rsidRDefault="00EB59A0" w:rsidP="00DC4113">
            <w:pPr>
              <w:pStyle w:val="BodyText"/>
              <w:jc w:val="both"/>
              <w:rPr>
                <w:sz w:val="20"/>
              </w:rPr>
            </w:pPr>
          </w:p>
        </w:tc>
        <w:tc>
          <w:tcPr>
            <w:tcW w:w="1460" w:type="pct"/>
          </w:tcPr>
          <w:p w14:paraId="09AAF92E" w14:textId="77777777" w:rsidR="00EB59A0" w:rsidRPr="001101E6" w:rsidRDefault="00EB59A0" w:rsidP="00DC4113">
            <w:pPr>
              <w:pStyle w:val="BodyText"/>
              <w:jc w:val="both"/>
              <w:rPr>
                <w:sz w:val="20"/>
              </w:rPr>
            </w:pPr>
          </w:p>
        </w:tc>
        <w:tc>
          <w:tcPr>
            <w:tcW w:w="1472" w:type="pct"/>
          </w:tcPr>
          <w:p w14:paraId="7F261E91" w14:textId="77777777" w:rsidR="00EB59A0" w:rsidRPr="001101E6" w:rsidRDefault="00EB59A0" w:rsidP="00DC4113">
            <w:pPr>
              <w:pStyle w:val="BodyText"/>
              <w:jc w:val="both"/>
              <w:rPr>
                <w:sz w:val="20"/>
              </w:rPr>
            </w:pPr>
          </w:p>
        </w:tc>
      </w:tr>
    </w:tbl>
    <w:p w14:paraId="79114E58" w14:textId="77777777" w:rsidR="00EB59A0" w:rsidRPr="001101E6" w:rsidRDefault="00EB59A0" w:rsidP="00EB59A0">
      <w:pPr>
        <w:jc w:val="both"/>
      </w:pPr>
    </w:p>
    <w:p w14:paraId="27F76C66" w14:textId="77777777" w:rsidR="00EB59A0" w:rsidRPr="001101E6" w:rsidRDefault="00EB59A0" w:rsidP="00EB59A0">
      <w:pPr>
        <w:jc w:val="both"/>
      </w:pPr>
    </w:p>
    <w:p w14:paraId="5A064438" w14:textId="77777777" w:rsidR="00EB59A0" w:rsidRPr="001101E6" w:rsidRDefault="00EB59A0" w:rsidP="00EB59A0">
      <w:pPr>
        <w:jc w:val="both"/>
      </w:pPr>
    </w:p>
    <w:p w14:paraId="3D73F6E7" w14:textId="77777777" w:rsidR="00EB59A0" w:rsidRPr="001101E6" w:rsidRDefault="00EB59A0" w:rsidP="00EB59A0">
      <w:pPr>
        <w:jc w:val="both"/>
      </w:pPr>
    </w:p>
    <w:p w14:paraId="24D3DE9A" w14:textId="77777777" w:rsidR="00EB59A0" w:rsidRPr="001101E6" w:rsidRDefault="00EB59A0" w:rsidP="00EB59A0">
      <w:pPr>
        <w:tabs>
          <w:tab w:val="center" w:pos="5046"/>
        </w:tabs>
        <w:jc w:val="both"/>
      </w:pPr>
      <w:r w:rsidRPr="001101E6">
        <w:tab/>
      </w:r>
    </w:p>
    <w:p w14:paraId="6F0F75E3" w14:textId="77777777" w:rsidR="00EB59A0" w:rsidRPr="001101E6" w:rsidRDefault="00EB59A0" w:rsidP="00EB59A0">
      <w:pPr>
        <w:tabs>
          <w:tab w:val="center" w:pos="5046"/>
        </w:tabs>
        <w:jc w:val="both"/>
      </w:pPr>
    </w:p>
    <w:p w14:paraId="3F2A6B4B" w14:textId="77777777" w:rsidR="00EB59A0" w:rsidRPr="001101E6" w:rsidRDefault="00EB59A0" w:rsidP="00EB59A0">
      <w:pPr>
        <w:tabs>
          <w:tab w:val="center" w:pos="5046"/>
        </w:tabs>
        <w:jc w:val="both"/>
      </w:pPr>
    </w:p>
    <w:p w14:paraId="5962F064" w14:textId="77777777" w:rsidR="00EB59A0" w:rsidRPr="001101E6" w:rsidRDefault="00EB59A0" w:rsidP="00EB59A0">
      <w:pPr>
        <w:tabs>
          <w:tab w:val="center" w:pos="5046"/>
        </w:tabs>
        <w:jc w:val="both"/>
      </w:pPr>
    </w:p>
    <w:p w14:paraId="43AD057E" w14:textId="77777777" w:rsidR="00EB59A0" w:rsidRPr="001101E6" w:rsidRDefault="00EB59A0" w:rsidP="00EB59A0">
      <w:pPr>
        <w:tabs>
          <w:tab w:val="center" w:pos="5046"/>
        </w:tabs>
        <w:jc w:val="both"/>
      </w:pPr>
    </w:p>
    <w:p w14:paraId="5FB89275" w14:textId="77777777" w:rsidR="00EB59A0" w:rsidRPr="001101E6" w:rsidRDefault="00EB59A0" w:rsidP="00EB59A0">
      <w:pPr>
        <w:tabs>
          <w:tab w:val="center" w:pos="5046"/>
        </w:tabs>
        <w:jc w:val="both"/>
      </w:pPr>
    </w:p>
    <w:p w14:paraId="46D76A9F" w14:textId="77777777" w:rsidR="00EB59A0" w:rsidRPr="001101E6" w:rsidRDefault="00EB59A0" w:rsidP="00EB59A0">
      <w:pPr>
        <w:tabs>
          <w:tab w:val="center" w:pos="5046"/>
        </w:tabs>
        <w:jc w:val="both"/>
      </w:pPr>
    </w:p>
    <w:p w14:paraId="5122209D" w14:textId="77777777" w:rsidR="00EB59A0" w:rsidRPr="001101E6" w:rsidRDefault="00EB59A0" w:rsidP="00EB59A0">
      <w:pPr>
        <w:tabs>
          <w:tab w:val="center" w:pos="5046"/>
        </w:tabs>
        <w:jc w:val="both"/>
      </w:pPr>
    </w:p>
    <w:p w14:paraId="254A127C" w14:textId="77777777" w:rsidR="00EB59A0" w:rsidRPr="001101E6" w:rsidRDefault="00EB59A0" w:rsidP="00EB59A0">
      <w:pPr>
        <w:tabs>
          <w:tab w:val="center" w:pos="5046"/>
        </w:tabs>
        <w:jc w:val="both"/>
      </w:pPr>
    </w:p>
    <w:p w14:paraId="25B3E4A8" w14:textId="77777777" w:rsidR="00EB59A0" w:rsidRPr="001101E6" w:rsidRDefault="00EB59A0" w:rsidP="00EB59A0">
      <w:pPr>
        <w:tabs>
          <w:tab w:val="center" w:pos="5046"/>
        </w:tabs>
        <w:jc w:val="both"/>
      </w:pPr>
    </w:p>
    <w:p w14:paraId="0157D10F" w14:textId="77777777" w:rsidR="00EB59A0" w:rsidRPr="001101E6" w:rsidRDefault="00EB59A0" w:rsidP="00EB59A0">
      <w:pPr>
        <w:tabs>
          <w:tab w:val="center" w:pos="5046"/>
        </w:tabs>
        <w:jc w:val="both"/>
      </w:pPr>
    </w:p>
    <w:p w14:paraId="20FBDFA1" w14:textId="77777777" w:rsidR="00EB59A0" w:rsidRPr="001101E6" w:rsidRDefault="00EB59A0" w:rsidP="00EB59A0">
      <w:pPr>
        <w:tabs>
          <w:tab w:val="center" w:pos="5046"/>
        </w:tabs>
        <w:jc w:val="both"/>
      </w:pPr>
    </w:p>
    <w:p w14:paraId="79BED949" w14:textId="77777777" w:rsidR="00EB59A0" w:rsidRPr="001101E6" w:rsidRDefault="00EB59A0" w:rsidP="00EB59A0">
      <w:pPr>
        <w:tabs>
          <w:tab w:val="center" w:pos="5046"/>
        </w:tabs>
        <w:jc w:val="both"/>
      </w:pPr>
    </w:p>
    <w:p w14:paraId="29A2BAE5" w14:textId="77777777" w:rsidR="00EB59A0" w:rsidRPr="001101E6" w:rsidRDefault="00EB59A0" w:rsidP="00EB59A0">
      <w:pPr>
        <w:tabs>
          <w:tab w:val="center" w:pos="5046"/>
        </w:tabs>
        <w:jc w:val="both"/>
      </w:pPr>
    </w:p>
    <w:p w14:paraId="62E8BEAD" w14:textId="77777777" w:rsidR="00EB59A0" w:rsidRPr="001101E6" w:rsidRDefault="00EB59A0" w:rsidP="00EB59A0">
      <w:pPr>
        <w:tabs>
          <w:tab w:val="center" w:pos="5046"/>
        </w:tabs>
        <w:jc w:val="both"/>
      </w:pPr>
    </w:p>
    <w:p w14:paraId="15E7EABC" w14:textId="77777777" w:rsidR="00EB59A0" w:rsidRPr="001101E6" w:rsidRDefault="00EB59A0" w:rsidP="00EB59A0">
      <w:pPr>
        <w:tabs>
          <w:tab w:val="center" w:pos="5046"/>
        </w:tabs>
        <w:jc w:val="both"/>
      </w:pPr>
    </w:p>
    <w:p w14:paraId="7D24F9BF" w14:textId="77777777" w:rsidR="00EB59A0" w:rsidRPr="001101E6" w:rsidRDefault="00EB59A0" w:rsidP="00EB59A0">
      <w:pPr>
        <w:tabs>
          <w:tab w:val="center" w:pos="5046"/>
        </w:tabs>
        <w:jc w:val="both"/>
      </w:pPr>
    </w:p>
    <w:p w14:paraId="0E8E1138" w14:textId="77777777" w:rsidR="00EB59A0" w:rsidRPr="001101E6" w:rsidRDefault="00EB59A0" w:rsidP="00EB59A0">
      <w:pPr>
        <w:tabs>
          <w:tab w:val="center" w:pos="5046"/>
        </w:tabs>
        <w:jc w:val="both"/>
      </w:pPr>
    </w:p>
    <w:p w14:paraId="7B375C7E" w14:textId="77777777" w:rsidR="00EB59A0" w:rsidRPr="001101E6" w:rsidRDefault="00EB59A0" w:rsidP="00EB59A0">
      <w:pPr>
        <w:tabs>
          <w:tab w:val="center" w:pos="5046"/>
        </w:tabs>
        <w:jc w:val="both"/>
      </w:pPr>
    </w:p>
    <w:p w14:paraId="15E45519" w14:textId="77777777" w:rsidR="00EB59A0" w:rsidRPr="001101E6" w:rsidRDefault="00EB59A0" w:rsidP="00EB59A0">
      <w:pPr>
        <w:tabs>
          <w:tab w:val="center" w:pos="5046"/>
        </w:tabs>
        <w:jc w:val="both"/>
      </w:pPr>
    </w:p>
    <w:p w14:paraId="73A1555A" w14:textId="77777777" w:rsidR="00EB59A0" w:rsidRPr="001101E6" w:rsidRDefault="00EB59A0" w:rsidP="00EB59A0">
      <w:pPr>
        <w:tabs>
          <w:tab w:val="center" w:pos="5046"/>
        </w:tabs>
        <w:jc w:val="both"/>
      </w:pPr>
    </w:p>
    <w:p w14:paraId="429FED18" w14:textId="53649510" w:rsidR="00EB59A0" w:rsidRPr="001101E6" w:rsidRDefault="00CB7D7B" w:rsidP="00EB59A0">
      <w:pPr>
        <w:tabs>
          <w:tab w:val="center" w:pos="5046"/>
        </w:tabs>
        <w:jc w:val="both"/>
        <w:rPr>
          <w:rFonts w:ascii="Arial" w:hAnsi="Arial" w:cs="Arial"/>
          <w:sz w:val="32"/>
          <w:szCs w:val="32"/>
        </w:rPr>
      </w:pPr>
      <w:r>
        <w:rPr>
          <w:rFonts w:ascii="Arial" w:hAnsi="Arial" w:cs="Arial"/>
          <w:sz w:val="32"/>
          <w:szCs w:val="32"/>
        </w:rPr>
        <w:t>aprill</w:t>
      </w:r>
      <w:r w:rsidR="00EB59A0" w:rsidRPr="001101E6">
        <w:rPr>
          <w:rFonts w:ascii="Arial" w:hAnsi="Arial" w:cs="Arial"/>
          <w:sz w:val="32"/>
          <w:szCs w:val="32"/>
        </w:rPr>
        <w:t xml:space="preserve"> 202</w:t>
      </w:r>
      <w:r w:rsidR="00830F2E" w:rsidRPr="001101E6">
        <w:rPr>
          <w:rFonts w:ascii="Arial" w:hAnsi="Arial" w:cs="Arial"/>
          <w:sz w:val="32"/>
          <w:szCs w:val="32"/>
        </w:rPr>
        <w:t>3</w:t>
      </w:r>
    </w:p>
    <w:p w14:paraId="0F546385" w14:textId="0A35879B" w:rsidR="0041764A" w:rsidRPr="001101E6" w:rsidRDefault="0041764A" w:rsidP="00EB59A0">
      <w:pPr>
        <w:tabs>
          <w:tab w:val="center" w:pos="5046"/>
        </w:tabs>
        <w:jc w:val="both"/>
        <w:rPr>
          <w:rFonts w:ascii="Arial" w:hAnsi="Arial" w:cs="Arial"/>
          <w:sz w:val="32"/>
          <w:szCs w:val="32"/>
        </w:rPr>
        <w:sectPr w:rsidR="0041764A" w:rsidRPr="001101E6" w:rsidSect="00A35910">
          <w:headerReference w:type="even" r:id="rId7"/>
          <w:headerReference w:type="default" r:id="rId8"/>
          <w:footerReference w:type="even" r:id="rId9"/>
          <w:footerReference w:type="default" r:id="rId10"/>
          <w:headerReference w:type="first" r:id="rId11"/>
          <w:footerReference w:type="first" r:id="rId12"/>
          <w:pgSz w:w="11906" w:h="16838" w:code="9"/>
          <w:pgMar w:top="1531" w:right="907" w:bottom="1021" w:left="907" w:header="709" w:footer="427" w:gutter="0"/>
          <w:cols w:space="708"/>
          <w:titlePg/>
        </w:sectPr>
      </w:pPr>
    </w:p>
    <w:p w14:paraId="337AA8AE" w14:textId="77777777" w:rsidR="00EB59A0" w:rsidRPr="001101E6" w:rsidRDefault="00EB59A0" w:rsidP="00EB59A0">
      <w:pPr>
        <w:jc w:val="both"/>
        <w:rPr>
          <w:b/>
          <w:sz w:val="22"/>
          <w:szCs w:val="22"/>
        </w:rPr>
      </w:pPr>
      <w:r w:rsidRPr="001101E6">
        <w:rPr>
          <w:b/>
          <w:sz w:val="22"/>
          <w:szCs w:val="22"/>
        </w:rPr>
        <w:lastRenderedPageBreak/>
        <w:t>Sisukord</w:t>
      </w:r>
    </w:p>
    <w:p w14:paraId="03A5DA01" w14:textId="77777777" w:rsidR="00EB59A0" w:rsidRPr="00CB7D7B" w:rsidRDefault="00EB59A0" w:rsidP="00EB59A0">
      <w:pPr>
        <w:jc w:val="both"/>
      </w:pPr>
    </w:p>
    <w:p w14:paraId="33934C69" w14:textId="1EF88687" w:rsidR="00CB7D7B" w:rsidRPr="00CB7D7B" w:rsidRDefault="00EB59A0">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fldChar w:fldCharType="begin"/>
      </w:r>
      <w:r w:rsidRPr="00CB7D7B">
        <w:instrText xml:space="preserve"> TOC \o "1-2" \u </w:instrText>
      </w:r>
      <w:r w:rsidRPr="00CB7D7B">
        <w:fldChar w:fldCharType="separate"/>
      </w:r>
      <w:r w:rsidR="00CB7D7B" w:rsidRPr="00CB7D7B">
        <w:rPr>
          <w:noProof/>
        </w:rPr>
        <w:t>1. Projekti kirjeldus</w:t>
      </w:r>
      <w:r w:rsidR="00CB7D7B" w:rsidRPr="00CB7D7B">
        <w:rPr>
          <w:noProof/>
        </w:rPr>
        <w:tab/>
      </w:r>
      <w:r w:rsidR="00CB7D7B" w:rsidRPr="00CB7D7B">
        <w:rPr>
          <w:noProof/>
        </w:rPr>
        <w:fldChar w:fldCharType="begin"/>
      </w:r>
      <w:r w:rsidR="00CB7D7B" w:rsidRPr="00CB7D7B">
        <w:rPr>
          <w:noProof/>
        </w:rPr>
        <w:instrText xml:space="preserve"> PAGEREF _Toc132717398 \h </w:instrText>
      </w:r>
      <w:r w:rsidR="00CB7D7B" w:rsidRPr="00CB7D7B">
        <w:rPr>
          <w:noProof/>
        </w:rPr>
      </w:r>
      <w:r w:rsidR="00CB7D7B" w:rsidRPr="00CB7D7B">
        <w:rPr>
          <w:noProof/>
        </w:rPr>
        <w:fldChar w:fldCharType="separate"/>
      </w:r>
      <w:r w:rsidR="00CB7D7B" w:rsidRPr="00CB7D7B">
        <w:rPr>
          <w:noProof/>
        </w:rPr>
        <w:t>3</w:t>
      </w:r>
      <w:r w:rsidR="00CB7D7B" w:rsidRPr="00CB7D7B">
        <w:rPr>
          <w:noProof/>
        </w:rPr>
        <w:fldChar w:fldCharType="end"/>
      </w:r>
    </w:p>
    <w:p w14:paraId="34E73A27" w14:textId="02AC3281"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noProof/>
        </w:rPr>
        <w:t>2. Projekti ja lepingu põhiandmed</w:t>
      </w:r>
      <w:r w:rsidRPr="00CB7D7B">
        <w:rPr>
          <w:noProof/>
        </w:rPr>
        <w:tab/>
      </w:r>
      <w:r w:rsidRPr="00CB7D7B">
        <w:rPr>
          <w:noProof/>
        </w:rPr>
        <w:fldChar w:fldCharType="begin"/>
      </w:r>
      <w:r w:rsidRPr="00CB7D7B">
        <w:rPr>
          <w:noProof/>
        </w:rPr>
        <w:instrText xml:space="preserve"> PAGEREF _Toc132717399 \h </w:instrText>
      </w:r>
      <w:r w:rsidRPr="00CB7D7B">
        <w:rPr>
          <w:noProof/>
        </w:rPr>
      </w:r>
      <w:r w:rsidRPr="00CB7D7B">
        <w:rPr>
          <w:noProof/>
        </w:rPr>
        <w:fldChar w:fldCharType="separate"/>
      </w:r>
      <w:r w:rsidRPr="00CB7D7B">
        <w:rPr>
          <w:noProof/>
        </w:rPr>
        <w:t>3</w:t>
      </w:r>
      <w:r w:rsidRPr="00CB7D7B">
        <w:rPr>
          <w:noProof/>
        </w:rPr>
        <w:fldChar w:fldCharType="end"/>
      </w:r>
    </w:p>
    <w:p w14:paraId="25AEB420" w14:textId="0FF4C116"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noProof/>
        </w:rPr>
        <w:t>3. Projekti eesmärk</w:t>
      </w:r>
      <w:r w:rsidRPr="00CB7D7B">
        <w:rPr>
          <w:noProof/>
        </w:rPr>
        <w:tab/>
      </w:r>
      <w:r w:rsidRPr="00CB7D7B">
        <w:rPr>
          <w:noProof/>
        </w:rPr>
        <w:fldChar w:fldCharType="begin"/>
      </w:r>
      <w:r w:rsidRPr="00CB7D7B">
        <w:rPr>
          <w:noProof/>
        </w:rPr>
        <w:instrText xml:space="preserve"> PAGEREF _Toc132717400 \h </w:instrText>
      </w:r>
      <w:r w:rsidRPr="00CB7D7B">
        <w:rPr>
          <w:noProof/>
        </w:rPr>
      </w:r>
      <w:r w:rsidRPr="00CB7D7B">
        <w:rPr>
          <w:noProof/>
        </w:rPr>
        <w:fldChar w:fldCharType="separate"/>
      </w:r>
      <w:r w:rsidRPr="00CB7D7B">
        <w:rPr>
          <w:noProof/>
        </w:rPr>
        <w:t>3</w:t>
      </w:r>
      <w:r w:rsidRPr="00CB7D7B">
        <w:rPr>
          <w:noProof/>
        </w:rPr>
        <w:fldChar w:fldCharType="end"/>
      </w:r>
    </w:p>
    <w:p w14:paraId="3A40EDD1" w14:textId="57C258BA"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noProof/>
        </w:rPr>
        <w:t>4. Jälgimisnäitajad</w:t>
      </w:r>
      <w:r w:rsidRPr="00CB7D7B">
        <w:rPr>
          <w:noProof/>
        </w:rPr>
        <w:tab/>
      </w:r>
      <w:r w:rsidRPr="00CB7D7B">
        <w:rPr>
          <w:noProof/>
        </w:rPr>
        <w:fldChar w:fldCharType="begin"/>
      </w:r>
      <w:r w:rsidRPr="00CB7D7B">
        <w:rPr>
          <w:noProof/>
        </w:rPr>
        <w:instrText xml:space="preserve"> PAGEREF _Toc132717401 \h </w:instrText>
      </w:r>
      <w:r w:rsidRPr="00CB7D7B">
        <w:rPr>
          <w:noProof/>
        </w:rPr>
      </w:r>
      <w:r w:rsidRPr="00CB7D7B">
        <w:rPr>
          <w:noProof/>
        </w:rPr>
        <w:fldChar w:fldCharType="separate"/>
      </w:r>
      <w:r w:rsidRPr="00CB7D7B">
        <w:rPr>
          <w:noProof/>
        </w:rPr>
        <w:t>4</w:t>
      </w:r>
      <w:r w:rsidRPr="00CB7D7B">
        <w:rPr>
          <w:noProof/>
        </w:rPr>
        <w:fldChar w:fldCharType="end"/>
      </w:r>
    </w:p>
    <w:p w14:paraId="67F03B9F" w14:textId="05EF107B"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5. Töötervishoid ja tööohutus</w:t>
      </w:r>
      <w:r w:rsidRPr="00CB7D7B">
        <w:rPr>
          <w:noProof/>
        </w:rPr>
        <w:tab/>
      </w:r>
      <w:r w:rsidRPr="00CB7D7B">
        <w:rPr>
          <w:noProof/>
        </w:rPr>
        <w:fldChar w:fldCharType="begin"/>
      </w:r>
      <w:r w:rsidRPr="00CB7D7B">
        <w:rPr>
          <w:noProof/>
        </w:rPr>
        <w:instrText xml:space="preserve"> PAGEREF _Toc132717402 \h </w:instrText>
      </w:r>
      <w:r w:rsidRPr="00CB7D7B">
        <w:rPr>
          <w:noProof/>
        </w:rPr>
      </w:r>
      <w:r w:rsidRPr="00CB7D7B">
        <w:rPr>
          <w:noProof/>
        </w:rPr>
        <w:fldChar w:fldCharType="separate"/>
      </w:r>
      <w:r w:rsidRPr="00CB7D7B">
        <w:rPr>
          <w:noProof/>
        </w:rPr>
        <w:t>4</w:t>
      </w:r>
      <w:r w:rsidRPr="00CB7D7B">
        <w:rPr>
          <w:noProof/>
        </w:rPr>
        <w:fldChar w:fldCharType="end"/>
      </w:r>
    </w:p>
    <w:p w14:paraId="062C34A8" w14:textId="57958ECD"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6. Kvaliteet</w:t>
      </w:r>
      <w:r w:rsidRPr="00CB7D7B">
        <w:rPr>
          <w:noProof/>
        </w:rPr>
        <w:tab/>
      </w:r>
      <w:r w:rsidRPr="00CB7D7B">
        <w:rPr>
          <w:noProof/>
        </w:rPr>
        <w:fldChar w:fldCharType="begin"/>
      </w:r>
      <w:r w:rsidRPr="00CB7D7B">
        <w:rPr>
          <w:noProof/>
        </w:rPr>
        <w:instrText xml:space="preserve"> PAGEREF _Toc132717403 \h </w:instrText>
      </w:r>
      <w:r w:rsidRPr="00CB7D7B">
        <w:rPr>
          <w:noProof/>
        </w:rPr>
      </w:r>
      <w:r w:rsidRPr="00CB7D7B">
        <w:rPr>
          <w:noProof/>
        </w:rPr>
        <w:fldChar w:fldCharType="separate"/>
      </w:r>
      <w:r w:rsidRPr="00CB7D7B">
        <w:rPr>
          <w:noProof/>
        </w:rPr>
        <w:t>4</w:t>
      </w:r>
      <w:r w:rsidRPr="00CB7D7B">
        <w:rPr>
          <w:noProof/>
        </w:rPr>
        <w:fldChar w:fldCharType="end"/>
      </w:r>
    </w:p>
    <w:p w14:paraId="68ECC81A" w14:textId="39A02C53"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7. Tööde ajagraafik</w:t>
      </w:r>
      <w:r w:rsidRPr="00CB7D7B">
        <w:rPr>
          <w:noProof/>
        </w:rPr>
        <w:tab/>
      </w:r>
      <w:r w:rsidRPr="00CB7D7B">
        <w:rPr>
          <w:noProof/>
        </w:rPr>
        <w:fldChar w:fldCharType="begin"/>
      </w:r>
      <w:r w:rsidRPr="00CB7D7B">
        <w:rPr>
          <w:noProof/>
        </w:rPr>
        <w:instrText xml:space="preserve"> PAGEREF _Toc132717404 \h </w:instrText>
      </w:r>
      <w:r w:rsidRPr="00CB7D7B">
        <w:rPr>
          <w:noProof/>
        </w:rPr>
      </w:r>
      <w:r w:rsidRPr="00CB7D7B">
        <w:rPr>
          <w:noProof/>
        </w:rPr>
        <w:fldChar w:fldCharType="separate"/>
      </w:r>
      <w:r w:rsidRPr="00CB7D7B">
        <w:rPr>
          <w:noProof/>
        </w:rPr>
        <w:t>4</w:t>
      </w:r>
      <w:r w:rsidRPr="00CB7D7B">
        <w:rPr>
          <w:noProof/>
        </w:rPr>
        <w:fldChar w:fldCharType="end"/>
      </w:r>
    </w:p>
    <w:p w14:paraId="5EC57AB0" w14:textId="6D4E1D62"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8. Liikluskorraldus</w:t>
      </w:r>
      <w:r w:rsidRPr="00CB7D7B">
        <w:rPr>
          <w:noProof/>
        </w:rPr>
        <w:tab/>
      </w:r>
      <w:r w:rsidRPr="00CB7D7B">
        <w:rPr>
          <w:noProof/>
        </w:rPr>
        <w:fldChar w:fldCharType="begin"/>
      </w:r>
      <w:r w:rsidRPr="00CB7D7B">
        <w:rPr>
          <w:noProof/>
        </w:rPr>
        <w:instrText xml:space="preserve"> PAGEREF _Toc132717405 \h </w:instrText>
      </w:r>
      <w:r w:rsidRPr="00CB7D7B">
        <w:rPr>
          <w:noProof/>
        </w:rPr>
      </w:r>
      <w:r w:rsidRPr="00CB7D7B">
        <w:rPr>
          <w:noProof/>
        </w:rPr>
        <w:fldChar w:fldCharType="separate"/>
      </w:r>
      <w:r w:rsidRPr="00CB7D7B">
        <w:rPr>
          <w:noProof/>
        </w:rPr>
        <w:t>4</w:t>
      </w:r>
      <w:r w:rsidRPr="00CB7D7B">
        <w:rPr>
          <w:noProof/>
        </w:rPr>
        <w:fldChar w:fldCharType="end"/>
      </w:r>
    </w:p>
    <w:p w14:paraId="5900ABB2" w14:textId="42B1A5D3"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9. Keskkonnakaitse</w:t>
      </w:r>
      <w:r w:rsidRPr="00CB7D7B">
        <w:rPr>
          <w:noProof/>
        </w:rPr>
        <w:tab/>
      </w:r>
      <w:r w:rsidRPr="00CB7D7B">
        <w:rPr>
          <w:noProof/>
        </w:rPr>
        <w:fldChar w:fldCharType="begin"/>
      </w:r>
      <w:r w:rsidRPr="00CB7D7B">
        <w:rPr>
          <w:noProof/>
        </w:rPr>
        <w:instrText xml:space="preserve"> PAGEREF _Toc132717406 \h </w:instrText>
      </w:r>
      <w:r w:rsidRPr="00CB7D7B">
        <w:rPr>
          <w:noProof/>
        </w:rPr>
      </w:r>
      <w:r w:rsidRPr="00CB7D7B">
        <w:rPr>
          <w:noProof/>
        </w:rPr>
        <w:fldChar w:fldCharType="separate"/>
      </w:r>
      <w:r w:rsidRPr="00CB7D7B">
        <w:rPr>
          <w:noProof/>
        </w:rPr>
        <w:t>4</w:t>
      </w:r>
      <w:r w:rsidRPr="00CB7D7B">
        <w:rPr>
          <w:noProof/>
        </w:rPr>
        <w:fldChar w:fldCharType="end"/>
      </w:r>
    </w:p>
    <w:p w14:paraId="09C7ABE0" w14:textId="5232C87F"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10.   Inseneri juhised ja tööde muudatused</w:t>
      </w:r>
      <w:r w:rsidRPr="00CB7D7B">
        <w:rPr>
          <w:noProof/>
        </w:rPr>
        <w:tab/>
      </w:r>
      <w:r w:rsidRPr="00CB7D7B">
        <w:rPr>
          <w:noProof/>
        </w:rPr>
        <w:fldChar w:fldCharType="begin"/>
      </w:r>
      <w:r w:rsidRPr="00CB7D7B">
        <w:rPr>
          <w:noProof/>
        </w:rPr>
        <w:instrText xml:space="preserve"> PAGEREF _Toc132717407 \h </w:instrText>
      </w:r>
      <w:r w:rsidRPr="00CB7D7B">
        <w:rPr>
          <w:noProof/>
        </w:rPr>
      </w:r>
      <w:r w:rsidRPr="00CB7D7B">
        <w:rPr>
          <w:noProof/>
        </w:rPr>
        <w:fldChar w:fldCharType="separate"/>
      </w:r>
      <w:r w:rsidRPr="00CB7D7B">
        <w:rPr>
          <w:noProof/>
        </w:rPr>
        <w:t>4</w:t>
      </w:r>
      <w:r w:rsidRPr="00CB7D7B">
        <w:rPr>
          <w:noProof/>
        </w:rPr>
        <w:fldChar w:fldCharType="end"/>
      </w:r>
    </w:p>
    <w:p w14:paraId="4C196C8B" w14:textId="558E7791"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11. Lepingulised küsimused</w:t>
      </w:r>
      <w:r w:rsidRPr="00CB7D7B">
        <w:rPr>
          <w:noProof/>
        </w:rPr>
        <w:tab/>
      </w:r>
      <w:r w:rsidRPr="00CB7D7B">
        <w:rPr>
          <w:noProof/>
        </w:rPr>
        <w:fldChar w:fldCharType="begin"/>
      </w:r>
      <w:r w:rsidRPr="00CB7D7B">
        <w:rPr>
          <w:noProof/>
        </w:rPr>
        <w:instrText xml:space="preserve"> PAGEREF _Toc132717408 \h </w:instrText>
      </w:r>
      <w:r w:rsidRPr="00CB7D7B">
        <w:rPr>
          <w:noProof/>
        </w:rPr>
      </w:r>
      <w:r w:rsidRPr="00CB7D7B">
        <w:rPr>
          <w:noProof/>
        </w:rPr>
        <w:fldChar w:fldCharType="separate"/>
      </w:r>
      <w:r w:rsidRPr="00CB7D7B">
        <w:rPr>
          <w:noProof/>
        </w:rPr>
        <w:t>4</w:t>
      </w:r>
      <w:r w:rsidRPr="00CB7D7B">
        <w:rPr>
          <w:noProof/>
        </w:rPr>
        <w:fldChar w:fldCharType="end"/>
      </w:r>
    </w:p>
    <w:p w14:paraId="0665E4DF" w14:textId="52933E96"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13. Avalikustamine</w:t>
      </w:r>
      <w:r w:rsidRPr="00CB7D7B">
        <w:rPr>
          <w:noProof/>
        </w:rPr>
        <w:tab/>
      </w:r>
      <w:r w:rsidRPr="00CB7D7B">
        <w:rPr>
          <w:noProof/>
        </w:rPr>
        <w:fldChar w:fldCharType="begin"/>
      </w:r>
      <w:r w:rsidRPr="00CB7D7B">
        <w:rPr>
          <w:noProof/>
        </w:rPr>
        <w:instrText xml:space="preserve"> PAGEREF _Toc132717409 \h </w:instrText>
      </w:r>
      <w:r w:rsidRPr="00CB7D7B">
        <w:rPr>
          <w:noProof/>
        </w:rPr>
      </w:r>
      <w:r w:rsidRPr="00CB7D7B">
        <w:rPr>
          <w:noProof/>
        </w:rPr>
        <w:fldChar w:fldCharType="separate"/>
      </w:r>
      <w:r w:rsidRPr="00CB7D7B">
        <w:rPr>
          <w:noProof/>
        </w:rPr>
        <w:t>5</w:t>
      </w:r>
      <w:r w:rsidRPr="00CB7D7B">
        <w:rPr>
          <w:noProof/>
        </w:rPr>
        <w:fldChar w:fldCharType="end"/>
      </w:r>
    </w:p>
    <w:p w14:paraId="0E09E05C" w14:textId="40D598F4"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14. Kolmandate osapoolte avaldused</w:t>
      </w:r>
      <w:r w:rsidRPr="00CB7D7B">
        <w:rPr>
          <w:noProof/>
        </w:rPr>
        <w:tab/>
      </w:r>
      <w:r w:rsidRPr="00CB7D7B">
        <w:rPr>
          <w:noProof/>
        </w:rPr>
        <w:fldChar w:fldCharType="begin"/>
      </w:r>
      <w:r w:rsidRPr="00CB7D7B">
        <w:rPr>
          <w:noProof/>
        </w:rPr>
        <w:instrText xml:space="preserve"> PAGEREF _Toc132717410 \h </w:instrText>
      </w:r>
      <w:r w:rsidRPr="00CB7D7B">
        <w:rPr>
          <w:noProof/>
        </w:rPr>
      </w:r>
      <w:r w:rsidRPr="00CB7D7B">
        <w:rPr>
          <w:noProof/>
        </w:rPr>
        <w:fldChar w:fldCharType="separate"/>
      </w:r>
      <w:r w:rsidRPr="00CB7D7B">
        <w:rPr>
          <w:noProof/>
        </w:rPr>
        <w:t>5</w:t>
      </w:r>
      <w:r w:rsidRPr="00CB7D7B">
        <w:rPr>
          <w:noProof/>
        </w:rPr>
        <w:fldChar w:fldCharType="end"/>
      </w:r>
    </w:p>
    <w:p w14:paraId="2BF0D661" w14:textId="3BF66CC3"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noProof/>
        </w:rPr>
        <w:t>15. Ettepanekud edaspidiseks hoolduseks</w:t>
      </w:r>
      <w:r w:rsidRPr="00CB7D7B">
        <w:rPr>
          <w:noProof/>
        </w:rPr>
        <w:tab/>
      </w:r>
      <w:r w:rsidRPr="00CB7D7B">
        <w:rPr>
          <w:noProof/>
        </w:rPr>
        <w:fldChar w:fldCharType="begin"/>
      </w:r>
      <w:r w:rsidRPr="00CB7D7B">
        <w:rPr>
          <w:noProof/>
        </w:rPr>
        <w:instrText xml:space="preserve"> PAGEREF _Toc132717411 \h </w:instrText>
      </w:r>
      <w:r w:rsidRPr="00CB7D7B">
        <w:rPr>
          <w:noProof/>
        </w:rPr>
      </w:r>
      <w:r w:rsidRPr="00CB7D7B">
        <w:rPr>
          <w:noProof/>
        </w:rPr>
        <w:fldChar w:fldCharType="separate"/>
      </w:r>
      <w:r w:rsidRPr="00CB7D7B">
        <w:rPr>
          <w:noProof/>
        </w:rPr>
        <w:t>5</w:t>
      </w:r>
      <w:r w:rsidRPr="00CB7D7B">
        <w:rPr>
          <w:noProof/>
        </w:rPr>
        <w:fldChar w:fldCharType="end"/>
      </w:r>
    </w:p>
    <w:p w14:paraId="515D207A" w14:textId="0EBB4174" w:rsidR="00CB7D7B" w:rsidRPr="00CB7D7B" w:rsidRDefault="00CB7D7B">
      <w:pPr>
        <w:pStyle w:val="TOC1"/>
        <w:tabs>
          <w:tab w:val="right" w:leader="dot" w:pos="8326"/>
        </w:tabs>
        <w:rPr>
          <w:rFonts w:asciiTheme="minorHAnsi" w:eastAsiaTheme="minorEastAsia" w:hAnsiTheme="minorHAnsi" w:cstheme="minorBidi"/>
          <w:b w:val="0"/>
          <w:bCs w:val="0"/>
          <w:caps w:val="0"/>
          <w:noProof/>
          <w:sz w:val="22"/>
          <w:szCs w:val="22"/>
          <w:lang w:eastAsia="et-EE"/>
        </w:rPr>
      </w:pPr>
      <w:r w:rsidRPr="00CB7D7B">
        <w:rPr>
          <w:rFonts w:cstheme="minorHAnsi"/>
          <w:noProof/>
        </w:rPr>
        <w:t>16. Ettepanekud järgmiste lepingute täiendamiseks</w:t>
      </w:r>
      <w:r w:rsidRPr="00CB7D7B">
        <w:rPr>
          <w:noProof/>
        </w:rPr>
        <w:tab/>
      </w:r>
      <w:r w:rsidRPr="00CB7D7B">
        <w:rPr>
          <w:noProof/>
        </w:rPr>
        <w:fldChar w:fldCharType="begin"/>
      </w:r>
      <w:r w:rsidRPr="00CB7D7B">
        <w:rPr>
          <w:noProof/>
        </w:rPr>
        <w:instrText xml:space="preserve"> PAGEREF _Toc132717412 \h </w:instrText>
      </w:r>
      <w:r w:rsidRPr="00CB7D7B">
        <w:rPr>
          <w:noProof/>
        </w:rPr>
      </w:r>
      <w:r w:rsidRPr="00CB7D7B">
        <w:rPr>
          <w:noProof/>
        </w:rPr>
        <w:fldChar w:fldCharType="separate"/>
      </w:r>
      <w:r w:rsidRPr="00CB7D7B">
        <w:rPr>
          <w:noProof/>
        </w:rPr>
        <w:t>5</w:t>
      </w:r>
      <w:r w:rsidRPr="00CB7D7B">
        <w:rPr>
          <w:noProof/>
        </w:rPr>
        <w:fldChar w:fldCharType="end"/>
      </w:r>
    </w:p>
    <w:p w14:paraId="4CC948FB" w14:textId="7CB3CEF8" w:rsidR="00EB59A0" w:rsidRPr="001101E6" w:rsidRDefault="00EB59A0" w:rsidP="00EB59A0">
      <w:pPr>
        <w:pStyle w:val="TOC1"/>
        <w:tabs>
          <w:tab w:val="right" w:leader="dot" w:pos="8326"/>
        </w:tabs>
        <w:jc w:val="both"/>
      </w:pPr>
      <w:r w:rsidRPr="00CB7D7B">
        <w:fldChar w:fldCharType="end"/>
      </w:r>
      <w:r w:rsidRPr="001101E6">
        <w:t xml:space="preserve"> </w:t>
      </w:r>
    </w:p>
    <w:p w14:paraId="6101B427" w14:textId="77777777" w:rsidR="00EB59A0" w:rsidRPr="001101E6" w:rsidRDefault="00EB59A0" w:rsidP="00EB59A0">
      <w:pPr>
        <w:spacing w:line="240" w:lineRule="auto"/>
        <w:jc w:val="both"/>
        <w:rPr>
          <w:rFonts w:ascii="Arial" w:hAnsi="Arial" w:cs="Arial"/>
          <w:b/>
          <w:szCs w:val="18"/>
        </w:rPr>
      </w:pPr>
      <w:r w:rsidRPr="001101E6">
        <w:rPr>
          <w:rFonts w:ascii="Arial" w:hAnsi="Arial" w:cs="Arial"/>
          <w:b/>
          <w:szCs w:val="18"/>
        </w:rPr>
        <w:br w:type="page"/>
      </w:r>
    </w:p>
    <w:p w14:paraId="6F8C7BC0" w14:textId="77777777" w:rsidR="00EB59A0" w:rsidRPr="001101E6" w:rsidRDefault="00EB59A0" w:rsidP="00EB59A0">
      <w:pPr>
        <w:pStyle w:val="Heading1"/>
        <w:spacing w:before="240"/>
        <w:jc w:val="both"/>
      </w:pPr>
      <w:bookmarkStart w:id="0" w:name="_Toc132717398"/>
      <w:r w:rsidRPr="001101E6">
        <w:lastRenderedPageBreak/>
        <w:t>1. Projekti kirjeldus</w:t>
      </w:r>
      <w:bookmarkEnd w:id="0"/>
    </w:p>
    <w:p w14:paraId="60C49D62" w14:textId="263FAEE5" w:rsidR="006B533B" w:rsidRDefault="00EB59A0" w:rsidP="0041170F">
      <w:pPr>
        <w:jc w:val="right"/>
        <w:rPr>
          <w:rFonts w:ascii="Arial" w:hAnsi="Arial" w:cs="Arial"/>
          <w:i/>
          <w:szCs w:val="18"/>
        </w:rPr>
      </w:pPr>
      <w:r w:rsidRPr="001101E6">
        <w:rPr>
          <w:rFonts w:ascii="Arial" w:hAnsi="Arial" w:cs="Arial"/>
          <w:i/>
          <w:szCs w:val="18"/>
        </w:rPr>
        <w:t xml:space="preserve">Pilt 1. Objekti asukoht. Väljavõte </w:t>
      </w:r>
      <w:r w:rsidR="00275AC9" w:rsidRPr="001101E6">
        <w:rPr>
          <w:rFonts w:ascii="Arial" w:hAnsi="Arial" w:cs="Arial"/>
          <w:i/>
          <w:szCs w:val="18"/>
        </w:rPr>
        <w:t>maameti kaardirakendusest</w:t>
      </w:r>
      <w:r w:rsidRPr="001101E6">
        <w:rPr>
          <w:rFonts w:ascii="Arial" w:hAnsi="Arial" w:cs="Arial"/>
          <w:i/>
          <w:szCs w:val="18"/>
        </w:rPr>
        <w:t>.</w:t>
      </w:r>
    </w:p>
    <w:p w14:paraId="7425418F" w14:textId="01279B78" w:rsidR="0041170F" w:rsidRPr="0041170F" w:rsidRDefault="00200FD6" w:rsidP="0041170F">
      <w:pPr>
        <w:rPr>
          <w:rFonts w:ascii="Arial" w:hAnsi="Arial" w:cs="Arial"/>
          <w:i/>
          <w:szCs w:val="18"/>
        </w:rPr>
      </w:pPr>
      <w:r w:rsidRPr="00A37D7F">
        <w:rPr>
          <w:rFonts w:ascii="Arial" w:hAnsi="Arial" w:cs="Arial"/>
          <w:b/>
          <w:noProof/>
          <w:color w:val="0070C0"/>
          <w:szCs w:val="18"/>
          <w:lang w:val="en-GB" w:eastAsia="en-GB"/>
        </w:rPr>
        <mc:AlternateContent>
          <mc:Choice Requires="wps">
            <w:drawing>
              <wp:anchor distT="0" distB="0" distL="114300" distR="114300" simplePos="0" relativeHeight="251661312" behindDoc="0" locked="0" layoutInCell="1" allowOverlap="1" wp14:anchorId="124FEED3" wp14:editId="395A63C8">
                <wp:simplePos x="0" y="0"/>
                <wp:positionH relativeFrom="column">
                  <wp:posOffset>2186940</wp:posOffset>
                </wp:positionH>
                <wp:positionV relativeFrom="paragraph">
                  <wp:posOffset>2096770</wp:posOffset>
                </wp:positionV>
                <wp:extent cx="717550" cy="107950"/>
                <wp:effectExtent l="0" t="0" r="63500" b="82550"/>
                <wp:wrapNone/>
                <wp:docPr id="4" name="Straight Arrow Connector 4"/>
                <wp:cNvGraphicFramePr/>
                <a:graphic xmlns:a="http://schemas.openxmlformats.org/drawingml/2006/main">
                  <a:graphicData uri="http://schemas.microsoft.com/office/word/2010/wordprocessingShape">
                    <wps:wsp>
                      <wps:cNvCnPr/>
                      <wps:spPr>
                        <a:xfrm>
                          <a:off x="0" y="0"/>
                          <a:ext cx="717550" cy="107950"/>
                        </a:xfrm>
                        <a:prstGeom prst="straightConnector1">
                          <a:avLst/>
                        </a:prstGeom>
                        <a:ln>
                          <a:solidFill>
                            <a:srgbClr val="0070C0"/>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05243" id="_x0000_t32" coordsize="21600,21600" o:spt="32" o:oned="t" path="m,l21600,21600e" filled="f">
                <v:path arrowok="t" fillok="f" o:connecttype="none"/>
                <o:lock v:ext="edit" shapetype="t"/>
              </v:shapetype>
              <v:shape id="Straight Arrow Connector 4" o:spid="_x0000_s1026" type="#_x0000_t32" style="position:absolute;margin-left:172.2pt;margin-top:165.1pt;width:56.5pt;height: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" strokecolor="#0070c0" strokeweight=".5pt">
                <v:stroke endarrow="block" joinstyle="miter"/>
              </v:shape>
            </w:pict>
          </mc:Fallback>
        </mc:AlternateContent>
      </w:r>
      <w:r w:rsidRPr="007D16D2">
        <w:rPr>
          <w:rFonts w:ascii="Arial" w:hAnsi="Arial" w:cs="Arial"/>
          <w:b/>
          <w:noProof/>
          <w:szCs w:val="18"/>
          <w:lang w:val="en-GB" w:eastAsia="en-GB"/>
        </w:rPr>
        <mc:AlternateContent>
          <mc:Choice Requires="wps">
            <w:drawing>
              <wp:anchor distT="0" distB="0" distL="114300" distR="114300" simplePos="0" relativeHeight="251659264" behindDoc="0" locked="0" layoutInCell="1" allowOverlap="1" wp14:anchorId="3292B901" wp14:editId="4AF64480">
                <wp:simplePos x="0" y="0"/>
                <wp:positionH relativeFrom="column">
                  <wp:posOffset>1336040</wp:posOffset>
                </wp:positionH>
                <wp:positionV relativeFrom="paragraph">
                  <wp:posOffset>1912620</wp:posOffset>
                </wp:positionV>
                <wp:extent cx="854710" cy="397510"/>
                <wp:effectExtent l="0" t="0" r="21590" b="21590"/>
                <wp:wrapNone/>
                <wp:docPr id="8" name="Rectangle 8"/>
                <wp:cNvGraphicFramePr/>
                <a:graphic xmlns:a="http://schemas.openxmlformats.org/drawingml/2006/main">
                  <a:graphicData uri="http://schemas.microsoft.com/office/word/2010/wordprocessingShape">
                    <wps:wsp>
                      <wps:cNvSpPr/>
                      <wps:spPr>
                        <a:xfrm>
                          <a:off x="0" y="0"/>
                          <a:ext cx="854710" cy="397510"/>
                        </a:xfrm>
                        <a:prstGeom prst="rect">
                          <a:avLst/>
                        </a:prstGeom>
                        <a:noFill/>
                        <a:ln w="6350">
                          <a:solidFill>
                            <a:srgbClr val="0070C0"/>
                          </a:solidFill>
                        </a:ln>
                      </wps:spPr>
                      <wps:style>
                        <a:lnRef idx="2">
                          <a:schemeClr val="dk1"/>
                        </a:lnRef>
                        <a:fillRef idx="1">
                          <a:schemeClr val="lt1"/>
                        </a:fillRef>
                        <a:effectRef idx="0">
                          <a:schemeClr val="dk1"/>
                        </a:effectRef>
                        <a:fontRef idx="minor">
                          <a:schemeClr val="dk1"/>
                        </a:fontRef>
                      </wps:style>
                      <wps:txbx>
                        <w:txbxContent>
                          <w:p w14:paraId="3F184DC3" w14:textId="5C5EE348" w:rsidR="00200FD6" w:rsidRPr="00A37D7F" w:rsidRDefault="00200FD6" w:rsidP="00200FD6">
                            <w:pPr>
                              <w:spacing w:before="100" w:beforeAutospacing="1"/>
                              <w:jc w:val="center"/>
                              <w:rPr>
                                <w:color w:val="0070C0"/>
                                <w:szCs w:val="18"/>
                              </w:rPr>
                            </w:pPr>
                            <w:r w:rsidRPr="00A37D7F">
                              <w:rPr>
                                <w:color w:val="0070C0"/>
                                <w:sz w:val="12"/>
                                <w:szCs w:val="12"/>
                              </w:rPr>
                              <w:t>Objekti</w:t>
                            </w:r>
                            <w:r w:rsidRPr="00A37D7F">
                              <w:rPr>
                                <w:color w:val="0070C0"/>
                                <w:szCs w:val="18"/>
                              </w:rPr>
                              <w:t xml:space="preserve"> </w:t>
                            </w:r>
                            <w:r w:rsidRPr="00A37D7F">
                              <w:rPr>
                                <w:color w:val="0070C0"/>
                                <w:sz w:val="12"/>
                                <w:szCs w:val="12"/>
                              </w:rPr>
                              <w:t>asukoht</w:t>
                            </w:r>
                            <w:r>
                              <w:rPr>
                                <w:color w:val="0070C0"/>
                                <w:sz w:val="12"/>
                                <w:szCs w:val="12"/>
                              </w:rPr>
                              <w:t xml:space="preserve"> tee nr 1</w:t>
                            </w:r>
                            <w:r>
                              <w:rPr>
                                <w:color w:val="0070C0"/>
                                <w:sz w:val="12"/>
                                <w:szCs w:val="12"/>
                              </w:rPr>
                              <w:t>1250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2B901" id="Rectangle 8" o:spid="_x0000_s1026" style="position:absolute;margin-left:105.2pt;margin-top:150.6pt;width:67.3pt;height:3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" filled="f" strokecolor="#0070c0" strokeweight=".5pt">
                <v:textbox>
                  <w:txbxContent>
                    <w:p w14:paraId="3F184DC3" w14:textId="5C5EE348" w:rsidR="00200FD6" w:rsidRPr="00A37D7F" w:rsidRDefault="00200FD6" w:rsidP="00200FD6">
                      <w:pPr>
                        <w:spacing w:before="100" w:beforeAutospacing="1"/>
                        <w:jc w:val="center"/>
                        <w:rPr>
                          <w:color w:val="0070C0"/>
                          <w:szCs w:val="18"/>
                        </w:rPr>
                      </w:pPr>
                      <w:r w:rsidRPr="00A37D7F">
                        <w:rPr>
                          <w:color w:val="0070C0"/>
                          <w:sz w:val="12"/>
                          <w:szCs w:val="12"/>
                        </w:rPr>
                        <w:t>Objekti</w:t>
                      </w:r>
                      <w:r w:rsidRPr="00A37D7F">
                        <w:rPr>
                          <w:color w:val="0070C0"/>
                          <w:szCs w:val="18"/>
                        </w:rPr>
                        <w:t xml:space="preserve"> </w:t>
                      </w:r>
                      <w:r w:rsidRPr="00A37D7F">
                        <w:rPr>
                          <w:color w:val="0070C0"/>
                          <w:sz w:val="12"/>
                          <w:szCs w:val="12"/>
                        </w:rPr>
                        <w:t>asukoht</w:t>
                      </w:r>
                      <w:r>
                        <w:rPr>
                          <w:color w:val="0070C0"/>
                          <w:sz w:val="12"/>
                          <w:szCs w:val="12"/>
                        </w:rPr>
                        <w:t xml:space="preserve"> tee nr 1</w:t>
                      </w:r>
                      <w:r>
                        <w:rPr>
                          <w:color w:val="0070C0"/>
                          <w:sz w:val="12"/>
                          <w:szCs w:val="12"/>
                        </w:rPr>
                        <w:t>1250</w:t>
                      </w:r>
                    </w:p>
                  </w:txbxContent>
                </v:textbox>
              </v:rect>
            </w:pict>
          </mc:Fallback>
        </mc:AlternateContent>
      </w:r>
      <w:r>
        <w:rPr>
          <w:rFonts w:ascii="Arial" w:hAnsi="Arial" w:cs="Arial"/>
          <w:i/>
          <w:noProof/>
          <w:szCs w:val="18"/>
        </w:rPr>
        <w:drawing>
          <wp:inline distT="0" distB="0" distL="0" distR="0" wp14:anchorId="5D3679E8" wp14:editId="3A14C8E5">
            <wp:extent cx="5289550" cy="37084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9550" cy="3708400"/>
                    </a:xfrm>
                    <a:prstGeom prst="rect">
                      <a:avLst/>
                    </a:prstGeom>
                    <a:noFill/>
                    <a:ln>
                      <a:noFill/>
                    </a:ln>
                  </pic:spPr>
                </pic:pic>
              </a:graphicData>
            </a:graphic>
          </wp:inline>
        </w:drawing>
      </w:r>
    </w:p>
    <w:p w14:paraId="6EE7CBEC" w14:textId="32031095" w:rsidR="00275AC9" w:rsidRPr="0041170F" w:rsidRDefault="00200FD6" w:rsidP="0041170F">
      <w:pPr>
        <w:spacing w:after="240"/>
        <w:jc w:val="both"/>
        <w:rPr>
          <w:rFonts w:asciiTheme="minorHAnsi" w:hAnsiTheme="minorHAnsi" w:cstheme="minorHAnsi"/>
          <w:sz w:val="22"/>
          <w:szCs w:val="22"/>
        </w:rPr>
      </w:pPr>
      <w:r>
        <w:rPr>
          <w:rFonts w:asciiTheme="minorHAnsi" w:hAnsiTheme="minorHAnsi" w:cstheme="minorHAnsi"/>
          <w:sz w:val="22"/>
          <w:szCs w:val="22"/>
        </w:rPr>
        <w:t xml:space="preserve">Ehitustööde käigus toimus tee nr 11250 ristmiku km 1,16 - 0,69 ja teostati katte taastusremont lõigul 0,69 – 0,84 </w:t>
      </w:r>
    </w:p>
    <w:p w14:paraId="52F0053E" w14:textId="7F4AAD50" w:rsidR="00EB59A0" w:rsidRPr="001101E6" w:rsidRDefault="00EB59A0" w:rsidP="00EB59A0">
      <w:pPr>
        <w:pStyle w:val="Heading1"/>
        <w:jc w:val="both"/>
      </w:pPr>
      <w:bookmarkStart w:id="1" w:name="_Toc132717399"/>
      <w:r w:rsidRPr="001101E6">
        <w:t>2. Projekti ja lepingu põhiandmed</w:t>
      </w:r>
      <w:bookmarkEnd w:id="1"/>
    </w:p>
    <w:p w14:paraId="5D060EB0" w14:textId="77777777" w:rsidR="00EB59A0" w:rsidRPr="001101E6" w:rsidRDefault="00EB59A0" w:rsidP="00EB59A0">
      <w:pPr>
        <w:jc w:val="both"/>
      </w:pPr>
    </w:p>
    <w:tbl>
      <w:tblPr>
        <w:tblW w:w="8476"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FFFFFF"/>
        <w:tblLook w:val="01E0" w:firstRow="1" w:lastRow="1" w:firstColumn="1" w:lastColumn="1" w:noHBand="0" w:noVBand="0"/>
      </w:tblPr>
      <w:tblGrid>
        <w:gridCol w:w="5868"/>
        <w:gridCol w:w="16"/>
        <w:gridCol w:w="2592"/>
      </w:tblGrid>
      <w:tr w:rsidR="00EB59A0" w:rsidRPr="001101E6" w14:paraId="4002AAF0" w14:textId="77777777" w:rsidTr="00DC4113">
        <w:tc>
          <w:tcPr>
            <w:tcW w:w="8476" w:type="dxa"/>
            <w:gridSpan w:val="3"/>
            <w:shd w:val="clear" w:color="auto" w:fill="FFFFFF"/>
          </w:tcPr>
          <w:p w14:paraId="4C6E56BF" w14:textId="77777777" w:rsidR="00EB59A0" w:rsidRPr="001101E6" w:rsidRDefault="00EB59A0" w:rsidP="00DC4113">
            <w:pPr>
              <w:jc w:val="both"/>
              <w:rPr>
                <w:b/>
                <w:bCs/>
              </w:rPr>
            </w:pPr>
            <w:r w:rsidRPr="001101E6">
              <w:rPr>
                <w:b/>
                <w:szCs w:val="18"/>
              </w:rPr>
              <w:t xml:space="preserve">Töövõtja </w:t>
            </w:r>
          </w:p>
        </w:tc>
      </w:tr>
      <w:tr w:rsidR="00EB59A0" w:rsidRPr="001101E6" w14:paraId="554ABE7A" w14:textId="77777777" w:rsidTr="00DC4113">
        <w:tc>
          <w:tcPr>
            <w:tcW w:w="5868" w:type="dxa"/>
            <w:shd w:val="clear" w:color="auto" w:fill="FFFFFF"/>
          </w:tcPr>
          <w:p w14:paraId="416492F4" w14:textId="77777777" w:rsidR="00EB59A0" w:rsidRPr="001101E6" w:rsidRDefault="00EB59A0" w:rsidP="00DC4113">
            <w:pPr>
              <w:jc w:val="both"/>
              <w:rPr>
                <w:b/>
                <w:bCs/>
              </w:rPr>
            </w:pPr>
            <w:r w:rsidRPr="001101E6">
              <w:rPr>
                <w:szCs w:val="18"/>
              </w:rPr>
              <w:t>Lepinguline maksumus ilma KM –ta</w:t>
            </w:r>
          </w:p>
        </w:tc>
        <w:tc>
          <w:tcPr>
            <w:tcW w:w="2608" w:type="dxa"/>
            <w:gridSpan w:val="2"/>
            <w:shd w:val="clear" w:color="auto" w:fill="FFFFFF"/>
          </w:tcPr>
          <w:p w14:paraId="4A666558" w14:textId="756B1A5D" w:rsidR="00EB59A0" w:rsidRPr="001101E6" w:rsidRDefault="00275AC9" w:rsidP="00DC4113">
            <w:pPr>
              <w:jc w:val="both"/>
              <w:rPr>
                <w:bCs/>
              </w:rPr>
            </w:pPr>
            <w:r w:rsidRPr="001101E6">
              <w:t>730 707,32</w:t>
            </w:r>
            <w:r w:rsidR="00BF73CF" w:rsidRPr="001101E6">
              <w:t xml:space="preserve"> </w:t>
            </w:r>
            <w:r w:rsidR="00EB59A0" w:rsidRPr="001101E6">
              <w:rPr>
                <w:bCs/>
              </w:rPr>
              <w:t>eurot</w:t>
            </w:r>
          </w:p>
        </w:tc>
      </w:tr>
      <w:tr w:rsidR="00EB59A0" w:rsidRPr="001101E6" w14:paraId="30CCF394" w14:textId="77777777" w:rsidTr="00DC4113">
        <w:tc>
          <w:tcPr>
            <w:tcW w:w="5868" w:type="dxa"/>
            <w:shd w:val="clear" w:color="auto" w:fill="FFFFFF"/>
          </w:tcPr>
          <w:p w14:paraId="2F7A4289" w14:textId="77777777" w:rsidR="00EB59A0" w:rsidRPr="001101E6" w:rsidRDefault="00EB59A0" w:rsidP="00DC4113">
            <w:pPr>
              <w:jc w:val="both"/>
              <w:rPr>
                <w:szCs w:val="18"/>
              </w:rPr>
            </w:pPr>
            <w:r w:rsidRPr="001101E6">
              <w:rPr>
                <w:szCs w:val="18"/>
              </w:rPr>
              <w:t>Lepinguline maksumus ilma KM-ta , tellija varuga</w:t>
            </w:r>
          </w:p>
        </w:tc>
        <w:tc>
          <w:tcPr>
            <w:tcW w:w="2608" w:type="dxa"/>
            <w:gridSpan w:val="2"/>
            <w:shd w:val="clear" w:color="auto" w:fill="FFFFFF"/>
          </w:tcPr>
          <w:p w14:paraId="0057510C" w14:textId="47E9F50F" w:rsidR="00EB59A0" w:rsidRPr="001101E6" w:rsidRDefault="00BF73CF" w:rsidP="00DC4113">
            <w:pPr>
              <w:jc w:val="both"/>
              <w:rPr>
                <w:bCs/>
              </w:rPr>
            </w:pPr>
            <w:r w:rsidRPr="001101E6">
              <w:rPr>
                <w:bCs/>
              </w:rPr>
              <w:t xml:space="preserve">840.313,42 </w:t>
            </w:r>
            <w:r w:rsidR="00EB59A0" w:rsidRPr="001101E6">
              <w:rPr>
                <w:bCs/>
              </w:rPr>
              <w:t>eurot</w:t>
            </w:r>
          </w:p>
        </w:tc>
      </w:tr>
      <w:tr w:rsidR="00EB59A0" w:rsidRPr="001101E6" w14:paraId="4A932533" w14:textId="77777777" w:rsidTr="00DC4113">
        <w:tc>
          <w:tcPr>
            <w:tcW w:w="5868" w:type="dxa"/>
            <w:shd w:val="clear" w:color="auto" w:fill="FFFFFF"/>
          </w:tcPr>
          <w:p w14:paraId="41A953C7" w14:textId="77777777" w:rsidR="00EB59A0" w:rsidRPr="001101E6" w:rsidRDefault="00EB59A0" w:rsidP="00DC4113">
            <w:pPr>
              <w:jc w:val="both"/>
              <w:rPr>
                <w:szCs w:val="18"/>
              </w:rPr>
            </w:pPr>
            <w:r w:rsidRPr="001101E6">
              <w:rPr>
                <w:szCs w:val="18"/>
              </w:rPr>
              <w:t>Lepinguline maksumus käibemaksu ja tellija varuga</w:t>
            </w:r>
          </w:p>
        </w:tc>
        <w:tc>
          <w:tcPr>
            <w:tcW w:w="2608" w:type="dxa"/>
            <w:gridSpan w:val="2"/>
            <w:shd w:val="clear" w:color="auto" w:fill="FFFFFF"/>
          </w:tcPr>
          <w:p w14:paraId="17FFC772" w14:textId="5BF19EB9" w:rsidR="00EB59A0" w:rsidRPr="001101E6" w:rsidRDefault="00BF73CF" w:rsidP="00DC4113">
            <w:pPr>
              <w:jc w:val="both"/>
              <w:rPr>
                <w:rFonts w:ascii="Arial" w:hAnsi="Arial" w:cs="Arial"/>
                <w:b/>
                <w:bCs/>
                <w:sz w:val="20"/>
                <w:lang w:eastAsia="en-GB"/>
              </w:rPr>
            </w:pPr>
            <w:r w:rsidRPr="001101E6">
              <w:rPr>
                <w:bCs/>
              </w:rPr>
              <w:t xml:space="preserve">1.008.376,1 </w:t>
            </w:r>
            <w:r w:rsidR="00EB59A0" w:rsidRPr="001101E6">
              <w:rPr>
                <w:bCs/>
              </w:rPr>
              <w:t>eurot</w:t>
            </w:r>
          </w:p>
        </w:tc>
      </w:tr>
      <w:tr w:rsidR="00EB59A0" w:rsidRPr="001101E6" w14:paraId="415F1DE4" w14:textId="77777777" w:rsidTr="00DC4113">
        <w:tc>
          <w:tcPr>
            <w:tcW w:w="5868" w:type="dxa"/>
            <w:shd w:val="clear" w:color="auto" w:fill="FFFFFF"/>
          </w:tcPr>
          <w:p w14:paraId="0A06E5A1" w14:textId="77777777" w:rsidR="00EB59A0" w:rsidRPr="001101E6" w:rsidRDefault="00EB59A0" w:rsidP="00DC4113">
            <w:pPr>
              <w:jc w:val="both"/>
              <w:rPr>
                <w:szCs w:val="18"/>
              </w:rPr>
            </w:pPr>
            <w:r w:rsidRPr="001101E6">
              <w:rPr>
                <w:szCs w:val="18"/>
              </w:rPr>
              <w:t xml:space="preserve">Garantiiperiood </w:t>
            </w:r>
          </w:p>
        </w:tc>
        <w:tc>
          <w:tcPr>
            <w:tcW w:w="2608" w:type="dxa"/>
            <w:gridSpan w:val="2"/>
            <w:shd w:val="clear" w:color="auto" w:fill="FFFFFF"/>
          </w:tcPr>
          <w:p w14:paraId="45A40BA2" w14:textId="77777777" w:rsidR="00EB59A0" w:rsidRPr="001101E6" w:rsidRDefault="00EB59A0" w:rsidP="00DC4113">
            <w:pPr>
              <w:jc w:val="both"/>
              <w:rPr>
                <w:szCs w:val="18"/>
              </w:rPr>
            </w:pPr>
            <w:r w:rsidRPr="001101E6">
              <w:rPr>
                <w:szCs w:val="18"/>
              </w:rPr>
              <w:t>60 kuud</w:t>
            </w:r>
          </w:p>
        </w:tc>
      </w:tr>
      <w:tr w:rsidR="00EB59A0" w:rsidRPr="001101E6" w14:paraId="09869D45" w14:textId="77777777" w:rsidTr="00DC4113">
        <w:tc>
          <w:tcPr>
            <w:tcW w:w="5868" w:type="dxa"/>
            <w:shd w:val="clear" w:color="auto" w:fill="FFFFFF"/>
          </w:tcPr>
          <w:p w14:paraId="790A9E13" w14:textId="77777777" w:rsidR="00EB59A0" w:rsidRPr="001101E6" w:rsidRDefault="00EB59A0" w:rsidP="00DC4113">
            <w:pPr>
              <w:jc w:val="both"/>
              <w:rPr>
                <w:szCs w:val="18"/>
              </w:rPr>
            </w:pPr>
            <w:r w:rsidRPr="001101E6">
              <w:rPr>
                <w:szCs w:val="18"/>
              </w:rPr>
              <w:t>Tehtud tööde maksumus KM-ta</w:t>
            </w:r>
          </w:p>
        </w:tc>
        <w:tc>
          <w:tcPr>
            <w:tcW w:w="2608" w:type="dxa"/>
            <w:gridSpan w:val="2"/>
            <w:shd w:val="clear" w:color="auto" w:fill="FFFFFF"/>
          </w:tcPr>
          <w:p w14:paraId="275F2E79" w14:textId="56871A20" w:rsidR="00EB59A0" w:rsidRPr="001101E6" w:rsidRDefault="00BF73CF" w:rsidP="005B17BD">
            <w:pPr>
              <w:spacing w:line="240" w:lineRule="auto"/>
              <w:jc w:val="both"/>
              <w:rPr>
                <w:rFonts w:ascii="Calibri" w:hAnsi="Calibri" w:cs="Calibri"/>
                <w:color w:val="000000"/>
                <w:sz w:val="22"/>
                <w:szCs w:val="22"/>
              </w:rPr>
            </w:pPr>
            <w:r w:rsidRPr="001101E6">
              <w:rPr>
                <w:bCs/>
              </w:rPr>
              <w:t>787.846,25</w:t>
            </w:r>
            <w:r w:rsidR="00EB59A0" w:rsidRPr="001101E6">
              <w:rPr>
                <w:bCs/>
              </w:rPr>
              <w:t xml:space="preserve"> eurot</w:t>
            </w:r>
          </w:p>
        </w:tc>
      </w:tr>
      <w:tr w:rsidR="00EB59A0" w:rsidRPr="001101E6" w14:paraId="542C3D07" w14:textId="77777777" w:rsidTr="00DC4113">
        <w:tc>
          <w:tcPr>
            <w:tcW w:w="5868" w:type="dxa"/>
            <w:shd w:val="clear" w:color="auto" w:fill="FFFFFF"/>
          </w:tcPr>
          <w:p w14:paraId="0C4C1438" w14:textId="77777777" w:rsidR="00EB59A0" w:rsidRPr="001101E6" w:rsidRDefault="00EB59A0" w:rsidP="00DC4113">
            <w:pPr>
              <w:jc w:val="both"/>
              <w:rPr>
                <w:szCs w:val="18"/>
              </w:rPr>
            </w:pPr>
            <w:r w:rsidRPr="001101E6">
              <w:rPr>
                <w:szCs w:val="18"/>
              </w:rPr>
              <w:t>Töödega alustamine</w:t>
            </w:r>
          </w:p>
        </w:tc>
        <w:tc>
          <w:tcPr>
            <w:tcW w:w="2608" w:type="dxa"/>
            <w:gridSpan w:val="2"/>
            <w:shd w:val="clear" w:color="auto" w:fill="FFFFFF"/>
          </w:tcPr>
          <w:p w14:paraId="5DB06C01" w14:textId="4E4AA4BC" w:rsidR="00EB59A0" w:rsidRPr="001101E6" w:rsidRDefault="00BF73CF" w:rsidP="00BF73CF">
            <w:pPr>
              <w:jc w:val="both"/>
              <w:rPr>
                <w:szCs w:val="18"/>
              </w:rPr>
            </w:pPr>
            <w:r w:rsidRPr="001101E6">
              <w:rPr>
                <w:szCs w:val="18"/>
              </w:rPr>
              <w:t>08</w:t>
            </w:r>
            <w:r w:rsidR="00EB59A0" w:rsidRPr="001101E6">
              <w:rPr>
                <w:szCs w:val="18"/>
              </w:rPr>
              <w:t>.</w:t>
            </w:r>
            <w:r w:rsidRPr="001101E6">
              <w:rPr>
                <w:szCs w:val="18"/>
              </w:rPr>
              <w:t>06</w:t>
            </w:r>
            <w:r w:rsidR="00EB59A0" w:rsidRPr="001101E6">
              <w:rPr>
                <w:szCs w:val="18"/>
              </w:rPr>
              <w:t>.202</w:t>
            </w:r>
          </w:p>
        </w:tc>
      </w:tr>
      <w:tr w:rsidR="00EB59A0" w:rsidRPr="001101E6" w14:paraId="3D367AD9" w14:textId="77777777" w:rsidTr="00DC4113">
        <w:tc>
          <w:tcPr>
            <w:tcW w:w="5868" w:type="dxa"/>
            <w:shd w:val="clear" w:color="auto" w:fill="FFFFFF"/>
          </w:tcPr>
          <w:p w14:paraId="402E0724" w14:textId="77777777" w:rsidR="00EB59A0" w:rsidRPr="001101E6" w:rsidRDefault="00EB59A0" w:rsidP="00DC4113">
            <w:pPr>
              <w:jc w:val="both"/>
              <w:rPr>
                <w:szCs w:val="18"/>
              </w:rPr>
            </w:pPr>
            <w:r w:rsidRPr="001101E6">
              <w:rPr>
                <w:szCs w:val="18"/>
              </w:rPr>
              <w:t xml:space="preserve">Tööde lõpetamine </w:t>
            </w:r>
          </w:p>
        </w:tc>
        <w:tc>
          <w:tcPr>
            <w:tcW w:w="2608" w:type="dxa"/>
            <w:gridSpan w:val="2"/>
            <w:shd w:val="clear" w:color="auto" w:fill="FFFFFF"/>
          </w:tcPr>
          <w:p w14:paraId="40D4C280" w14:textId="4F819979" w:rsidR="00EB59A0" w:rsidRPr="001101E6" w:rsidRDefault="00BF73CF" w:rsidP="00DC4113">
            <w:pPr>
              <w:jc w:val="both"/>
              <w:rPr>
                <w:szCs w:val="18"/>
              </w:rPr>
            </w:pPr>
            <w:r w:rsidRPr="001101E6">
              <w:rPr>
                <w:szCs w:val="18"/>
              </w:rPr>
              <w:t>08</w:t>
            </w:r>
            <w:r w:rsidR="00EB59A0" w:rsidRPr="001101E6">
              <w:rPr>
                <w:szCs w:val="18"/>
              </w:rPr>
              <w:t>.1</w:t>
            </w:r>
            <w:r w:rsidRPr="001101E6">
              <w:rPr>
                <w:szCs w:val="18"/>
              </w:rPr>
              <w:t>0</w:t>
            </w:r>
            <w:r w:rsidR="00EB59A0" w:rsidRPr="001101E6">
              <w:rPr>
                <w:szCs w:val="18"/>
              </w:rPr>
              <w:t>.202</w:t>
            </w:r>
            <w:r w:rsidR="00527DFC" w:rsidRPr="001101E6">
              <w:rPr>
                <w:szCs w:val="18"/>
              </w:rPr>
              <w:t>2</w:t>
            </w:r>
          </w:p>
        </w:tc>
      </w:tr>
      <w:tr w:rsidR="00EB59A0" w:rsidRPr="001101E6" w14:paraId="0242C11F" w14:textId="77777777" w:rsidTr="00DC4113">
        <w:trPr>
          <w:trHeight w:val="203"/>
        </w:trPr>
        <w:tc>
          <w:tcPr>
            <w:tcW w:w="8476" w:type="dxa"/>
            <w:gridSpan w:val="3"/>
            <w:shd w:val="clear" w:color="auto" w:fill="FFFFFF"/>
          </w:tcPr>
          <w:p w14:paraId="6E13A235" w14:textId="77777777" w:rsidR="00EB59A0" w:rsidRPr="001101E6" w:rsidRDefault="00EB59A0" w:rsidP="00DC4113">
            <w:pPr>
              <w:jc w:val="both"/>
              <w:rPr>
                <w:b/>
                <w:bCs/>
              </w:rPr>
            </w:pPr>
            <w:r w:rsidRPr="001101E6">
              <w:rPr>
                <w:b/>
                <w:szCs w:val="18"/>
              </w:rPr>
              <w:t>Insener</w:t>
            </w:r>
          </w:p>
        </w:tc>
      </w:tr>
      <w:tr w:rsidR="00EB59A0" w:rsidRPr="001101E6" w14:paraId="6500E1CC" w14:textId="77777777" w:rsidTr="00DC4113">
        <w:trPr>
          <w:trHeight w:val="203"/>
        </w:trPr>
        <w:tc>
          <w:tcPr>
            <w:tcW w:w="5884" w:type="dxa"/>
            <w:gridSpan w:val="2"/>
            <w:shd w:val="clear" w:color="auto" w:fill="FFFFFF"/>
          </w:tcPr>
          <w:p w14:paraId="55F76B19" w14:textId="77777777" w:rsidR="00EB59A0" w:rsidRPr="001101E6" w:rsidRDefault="00EB59A0" w:rsidP="00DC4113">
            <w:pPr>
              <w:jc w:val="both"/>
              <w:rPr>
                <w:b/>
                <w:bCs/>
              </w:rPr>
            </w:pPr>
            <w:r w:rsidRPr="001101E6">
              <w:rPr>
                <w:szCs w:val="18"/>
              </w:rPr>
              <w:t>Lepingu maksumus ilma KM-ta</w:t>
            </w:r>
          </w:p>
        </w:tc>
        <w:tc>
          <w:tcPr>
            <w:tcW w:w="2592" w:type="dxa"/>
            <w:shd w:val="clear" w:color="auto" w:fill="FFFFFF"/>
          </w:tcPr>
          <w:p w14:paraId="0FD477B4" w14:textId="60582862" w:rsidR="00EB59A0" w:rsidRPr="001101E6" w:rsidRDefault="00513EF4" w:rsidP="00DC4113">
            <w:pPr>
              <w:jc w:val="both"/>
            </w:pPr>
            <w:r w:rsidRPr="001101E6">
              <w:t>13 316,00 eurot</w:t>
            </w:r>
          </w:p>
        </w:tc>
      </w:tr>
    </w:tbl>
    <w:p w14:paraId="1537C80E" w14:textId="77777777" w:rsidR="00EB59A0" w:rsidRPr="001101E6" w:rsidRDefault="00EB59A0" w:rsidP="00EB59A0">
      <w:pPr>
        <w:spacing w:line="240" w:lineRule="auto"/>
        <w:jc w:val="both"/>
      </w:pPr>
    </w:p>
    <w:p w14:paraId="1E1DE4C5" w14:textId="78BB53F5" w:rsidR="0041170F" w:rsidRDefault="0041170F" w:rsidP="00200FD6">
      <w:pPr>
        <w:pStyle w:val="Heading1"/>
        <w:spacing w:after="120"/>
        <w:jc w:val="both"/>
      </w:pPr>
      <w:bookmarkStart w:id="2" w:name="_Toc132717400"/>
      <w:r>
        <w:t>3. Projekti eesmärk</w:t>
      </w:r>
      <w:bookmarkEnd w:id="2"/>
    </w:p>
    <w:p w14:paraId="4590D0DE" w14:textId="558201D4" w:rsidR="0041170F" w:rsidRPr="0041170F" w:rsidRDefault="0041170F" w:rsidP="0041170F">
      <w:pPr>
        <w:spacing w:after="240"/>
        <w:jc w:val="both"/>
        <w:rPr>
          <w:rFonts w:asciiTheme="minorHAnsi" w:hAnsiTheme="minorHAnsi" w:cstheme="minorHAnsi"/>
          <w:sz w:val="22"/>
          <w:szCs w:val="22"/>
        </w:rPr>
      </w:pPr>
      <w:r w:rsidRPr="0041170F">
        <w:rPr>
          <w:rFonts w:asciiTheme="minorHAnsi" w:hAnsiTheme="minorHAnsi" w:cstheme="minorHAnsi"/>
          <w:sz w:val="22"/>
          <w:szCs w:val="22"/>
        </w:rPr>
        <w:t>Projekti eesmärk oli olemasoleva liiklusohtliku ringristmiku ümberehitamine, mis sisaldas tee katendi ning muldkeha remonti (sh bussipeatused, olemasolevad ristmikud ja mahasõidud, teeületuskohad, vete äravoolusüsteemid, liikluskorraldusvahendid jmt). Eesmärk oli tõsta liiklusohutuse taset, parandada sõidumugavust ja katendi kandevõimet ning määrata tehniliselt vajalik teemaa.</w:t>
      </w:r>
    </w:p>
    <w:p w14:paraId="3B67C088" w14:textId="77777777" w:rsidR="00200FD6" w:rsidRDefault="00200FD6">
      <w:pPr>
        <w:spacing w:after="160" w:line="259" w:lineRule="auto"/>
        <w:rPr>
          <w:rFonts w:asciiTheme="minorHAnsi" w:hAnsiTheme="minorHAnsi"/>
          <w:b/>
          <w:spacing w:val="4"/>
          <w:kern w:val="28"/>
          <w:sz w:val="28"/>
        </w:rPr>
      </w:pPr>
      <w:r>
        <w:br w:type="page"/>
      </w:r>
    </w:p>
    <w:p w14:paraId="18027A42" w14:textId="322E75BE" w:rsidR="00EB59A0" w:rsidRPr="001101E6" w:rsidRDefault="00EB59A0" w:rsidP="00200FD6">
      <w:pPr>
        <w:pStyle w:val="Heading1"/>
        <w:spacing w:after="120"/>
        <w:jc w:val="both"/>
      </w:pPr>
      <w:bookmarkStart w:id="3" w:name="_Toc132717401"/>
      <w:r w:rsidRPr="001101E6">
        <w:lastRenderedPageBreak/>
        <w:t>4. Jälgimisnäitajad</w:t>
      </w:r>
      <w:bookmarkEnd w:id="3"/>
    </w:p>
    <w:p w14:paraId="0427D1A1" w14:textId="4048C4B0" w:rsidR="00EB59A0" w:rsidRPr="001101E6" w:rsidRDefault="00EB59A0" w:rsidP="00C70CA2">
      <w:pPr>
        <w:jc w:val="both"/>
        <w:rPr>
          <w:rFonts w:ascii="Arial" w:hAnsi="Arial" w:cs="Arial"/>
          <w:b/>
          <w:sz w:val="22"/>
          <w:szCs w:val="22"/>
        </w:rPr>
      </w:pPr>
      <w:r w:rsidRPr="001101E6">
        <w:rPr>
          <w:rFonts w:ascii="Arial" w:hAnsi="Arial" w:cs="Arial"/>
          <w:b/>
          <w:sz w:val="22"/>
          <w:szCs w:val="22"/>
        </w:rPr>
        <w:t>Jälgimisnäitajad:</w:t>
      </w:r>
    </w:p>
    <w:tbl>
      <w:tblPr>
        <w:tblStyle w:val="TableGrid"/>
        <w:tblW w:w="0" w:type="auto"/>
        <w:tblInd w:w="0" w:type="dxa"/>
        <w:tblLook w:val="04A0" w:firstRow="1" w:lastRow="0" w:firstColumn="1" w:lastColumn="0" w:noHBand="0" w:noVBand="1"/>
      </w:tblPr>
      <w:tblGrid>
        <w:gridCol w:w="5125"/>
        <w:gridCol w:w="2970"/>
      </w:tblGrid>
      <w:tr w:rsidR="003B55F9" w:rsidRPr="001101E6" w14:paraId="5E36E236" w14:textId="77777777" w:rsidTr="00911EA4">
        <w:tc>
          <w:tcPr>
            <w:tcW w:w="5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6DEC3" w14:textId="77777777" w:rsidR="003B55F9" w:rsidRPr="001101E6" w:rsidRDefault="003B55F9">
            <w:pPr>
              <w:spacing w:before="40" w:line="240" w:lineRule="auto"/>
              <w:rPr>
                <w:rFonts w:ascii="Times New Roman" w:hAnsi="Times New Roman"/>
                <w:b/>
                <w:sz w:val="20"/>
                <w:lang w:val="et-EE"/>
              </w:rPr>
            </w:pPr>
            <w:bookmarkStart w:id="4" w:name="_Toc347222413"/>
            <w:r w:rsidRPr="001101E6">
              <w:rPr>
                <w:b/>
                <w:sz w:val="20"/>
                <w:lang w:val="et-EE"/>
              </w:rPr>
              <w:t>Artikkel</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CA9B2" w14:textId="77777777" w:rsidR="003B55F9" w:rsidRPr="001101E6" w:rsidRDefault="003B55F9">
            <w:pPr>
              <w:spacing w:before="40" w:line="240" w:lineRule="auto"/>
              <w:jc w:val="center"/>
              <w:rPr>
                <w:sz w:val="20"/>
                <w:lang w:val="et-EE"/>
              </w:rPr>
            </w:pPr>
            <w:r w:rsidRPr="001101E6">
              <w:rPr>
                <w:b/>
                <w:sz w:val="20"/>
                <w:lang w:val="et-EE"/>
              </w:rPr>
              <w:t>Jälgimisnäitajad</w:t>
            </w:r>
          </w:p>
        </w:tc>
      </w:tr>
      <w:tr w:rsidR="003B55F9" w:rsidRPr="001101E6" w14:paraId="2398C40E" w14:textId="77777777" w:rsidTr="003B55F9">
        <w:tc>
          <w:tcPr>
            <w:tcW w:w="5125" w:type="dxa"/>
            <w:tcBorders>
              <w:top w:val="single" w:sz="4" w:space="0" w:color="auto"/>
              <w:left w:val="single" w:sz="4" w:space="0" w:color="auto"/>
              <w:bottom w:val="single" w:sz="4" w:space="0" w:color="auto"/>
              <w:right w:val="single" w:sz="4" w:space="0" w:color="auto"/>
            </w:tcBorders>
            <w:hideMark/>
          </w:tcPr>
          <w:p w14:paraId="7A911591" w14:textId="77777777" w:rsidR="003B55F9" w:rsidRPr="001101E6" w:rsidRDefault="003B55F9">
            <w:pPr>
              <w:spacing w:before="40" w:line="240" w:lineRule="auto"/>
              <w:rPr>
                <w:sz w:val="20"/>
                <w:lang w:val="et-EE"/>
              </w:rPr>
            </w:pPr>
            <w:r w:rsidRPr="001101E6">
              <w:rPr>
                <w:sz w:val="20"/>
                <w:lang w:val="et-EE"/>
              </w:rPr>
              <w:t>Asfaltbetoonkate</w:t>
            </w:r>
          </w:p>
        </w:tc>
        <w:tc>
          <w:tcPr>
            <w:tcW w:w="2970" w:type="dxa"/>
            <w:tcBorders>
              <w:top w:val="single" w:sz="4" w:space="0" w:color="auto"/>
              <w:left w:val="single" w:sz="4" w:space="0" w:color="auto"/>
              <w:bottom w:val="single" w:sz="4" w:space="0" w:color="auto"/>
              <w:right w:val="single" w:sz="4" w:space="0" w:color="auto"/>
            </w:tcBorders>
            <w:hideMark/>
          </w:tcPr>
          <w:p w14:paraId="2AF567B8" w14:textId="77777777" w:rsidR="003B55F9" w:rsidRPr="001101E6" w:rsidRDefault="003B55F9">
            <w:pPr>
              <w:spacing w:before="40" w:line="240" w:lineRule="auto"/>
              <w:jc w:val="center"/>
              <w:rPr>
                <w:sz w:val="20"/>
                <w:lang w:val="et-EE"/>
              </w:rPr>
            </w:pPr>
            <w:r w:rsidRPr="001101E6">
              <w:rPr>
                <w:sz w:val="20"/>
                <w:lang w:val="et-EE"/>
              </w:rPr>
              <w:t>13 880 m2</w:t>
            </w:r>
          </w:p>
        </w:tc>
      </w:tr>
      <w:tr w:rsidR="003B55F9" w:rsidRPr="001101E6" w14:paraId="09CD14E6" w14:textId="77777777" w:rsidTr="003B55F9">
        <w:tc>
          <w:tcPr>
            <w:tcW w:w="5125" w:type="dxa"/>
            <w:tcBorders>
              <w:top w:val="single" w:sz="4" w:space="0" w:color="auto"/>
              <w:left w:val="single" w:sz="4" w:space="0" w:color="auto"/>
              <w:bottom w:val="single" w:sz="4" w:space="0" w:color="auto"/>
              <w:right w:val="single" w:sz="4" w:space="0" w:color="auto"/>
            </w:tcBorders>
            <w:hideMark/>
          </w:tcPr>
          <w:p w14:paraId="36A60821" w14:textId="77777777" w:rsidR="003B55F9" w:rsidRPr="001101E6" w:rsidRDefault="003B55F9">
            <w:pPr>
              <w:spacing w:before="40" w:line="240" w:lineRule="auto"/>
              <w:rPr>
                <w:sz w:val="20"/>
                <w:lang w:val="et-EE"/>
              </w:rPr>
            </w:pPr>
            <w:r w:rsidRPr="001101E6">
              <w:rPr>
                <w:sz w:val="20"/>
                <w:lang w:val="et-EE"/>
              </w:rPr>
              <w:t>Killustikaluste ehitus</w:t>
            </w:r>
          </w:p>
        </w:tc>
        <w:tc>
          <w:tcPr>
            <w:tcW w:w="2970" w:type="dxa"/>
            <w:tcBorders>
              <w:top w:val="single" w:sz="4" w:space="0" w:color="auto"/>
              <w:left w:val="single" w:sz="4" w:space="0" w:color="auto"/>
              <w:bottom w:val="single" w:sz="4" w:space="0" w:color="auto"/>
              <w:right w:val="single" w:sz="4" w:space="0" w:color="auto"/>
            </w:tcBorders>
            <w:hideMark/>
          </w:tcPr>
          <w:p w14:paraId="1A92B8ED" w14:textId="77777777" w:rsidR="003B55F9" w:rsidRPr="001101E6" w:rsidRDefault="003B55F9">
            <w:pPr>
              <w:spacing w:before="40" w:line="240" w:lineRule="auto"/>
              <w:jc w:val="center"/>
              <w:rPr>
                <w:sz w:val="20"/>
                <w:lang w:val="et-EE"/>
              </w:rPr>
            </w:pPr>
            <w:r w:rsidRPr="001101E6">
              <w:rPr>
                <w:sz w:val="20"/>
                <w:lang w:val="et-EE"/>
              </w:rPr>
              <w:t>5 039  m2</w:t>
            </w:r>
          </w:p>
        </w:tc>
      </w:tr>
      <w:tr w:rsidR="003B55F9" w:rsidRPr="001101E6" w14:paraId="5FAC9FDE" w14:textId="77777777" w:rsidTr="003B55F9">
        <w:tc>
          <w:tcPr>
            <w:tcW w:w="5125" w:type="dxa"/>
            <w:tcBorders>
              <w:top w:val="single" w:sz="4" w:space="0" w:color="auto"/>
              <w:left w:val="single" w:sz="4" w:space="0" w:color="auto"/>
              <w:bottom w:val="single" w:sz="4" w:space="0" w:color="auto"/>
              <w:right w:val="single" w:sz="4" w:space="0" w:color="auto"/>
            </w:tcBorders>
            <w:hideMark/>
          </w:tcPr>
          <w:p w14:paraId="1BA762E5" w14:textId="77777777" w:rsidR="003B55F9" w:rsidRPr="001101E6" w:rsidRDefault="003B55F9">
            <w:pPr>
              <w:spacing w:before="40" w:line="240" w:lineRule="auto"/>
              <w:rPr>
                <w:sz w:val="20"/>
                <w:lang w:val="et-EE"/>
              </w:rPr>
            </w:pPr>
            <w:r w:rsidRPr="001101E6">
              <w:rPr>
                <w:sz w:val="20"/>
                <w:lang w:val="et-EE"/>
              </w:rPr>
              <w:t>Murukülv kasvualuse rajamisega</w:t>
            </w:r>
          </w:p>
        </w:tc>
        <w:tc>
          <w:tcPr>
            <w:tcW w:w="2970" w:type="dxa"/>
            <w:tcBorders>
              <w:top w:val="single" w:sz="4" w:space="0" w:color="auto"/>
              <w:left w:val="single" w:sz="4" w:space="0" w:color="auto"/>
              <w:bottom w:val="single" w:sz="4" w:space="0" w:color="auto"/>
              <w:right w:val="single" w:sz="4" w:space="0" w:color="auto"/>
            </w:tcBorders>
            <w:hideMark/>
          </w:tcPr>
          <w:p w14:paraId="7F89AC86" w14:textId="77777777" w:rsidR="003B55F9" w:rsidRPr="001101E6" w:rsidRDefault="003B55F9">
            <w:pPr>
              <w:spacing w:before="40" w:line="240" w:lineRule="auto"/>
              <w:jc w:val="center"/>
              <w:rPr>
                <w:sz w:val="20"/>
                <w:lang w:val="et-EE"/>
              </w:rPr>
            </w:pPr>
            <w:r w:rsidRPr="001101E6">
              <w:rPr>
                <w:sz w:val="20"/>
                <w:lang w:val="et-EE"/>
              </w:rPr>
              <w:t>6 956 m2</w:t>
            </w:r>
          </w:p>
        </w:tc>
      </w:tr>
      <w:tr w:rsidR="003B55F9" w:rsidRPr="001101E6" w14:paraId="09E7B29D" w14:textId="77777777" w:rsidTr="003B55F9">
        <w:tc>
          <w:tcPr>
            <w:tcW w:w="5125" w:type="dxa"/>
            <w:tcBorders>
              <w:top w:val="single" w:sz="4" w:space="0" w:color="auto"/>
              <w:left w:val="single" w:sz="4" w:space="0" w:color="auto"/>
              <w:bottom w:val="single" w:sz="4" w:space="0" w:color="auto"/>
              <w:right w:val="single" w:sz="4" w:space="0" w:color="auto"/>
            </w:tcBorders>
            <w:hideMark/>
          </w:tcPr>
          <w:p w14:paraId="7C7DE5FB" w14:textId="77777777" w:rsidR="003B55F9" w:rsidRPr="001101E6" w:rsidRDefault="003B55F9">
            <w:pPr>
              <w:spacing w:before="40" w:line="240" w:lineRule="auto"/>
              <w:rPr>
                <w:sz w:val="20"/>
                <w:lang w:val="et-EE"/>
              </w:rPr>
            </w:pPr>
            <w:r w:rsidRPr="001101E6">
              <w:rPr>
                <w:sz w:val="20"/>
                <w:lang w:val="et-EE"/>
              </w:rPr>
              <w:t>Muldkeha ehitus</w:t>
            </w:r>
          </w:p>
        </w:tc>
        <w:tc>
          <w:tcPr>
            <w:tcW w:w="2970" w:type="dxa"/>
            <w:tcBorders>
              <w:top w:val="single" w:sz="4" w:space="0" w:color="auto"/>
              <w:left w:val="single" w:sz="4" w:space="0" w:color="auto"/>
              <w:bottom w:val="single" w:sz="4" w:space="0" w:color="auto"/>
              <w:right w:val="single" w:sz="4" w:space="0" w:color="auto"/>
            </w:tcBorders>
            <w:hideMark/>
          </w:tcPr>
          <w:p w14:paraId="04ECC254" w14:textId="77777777" w:rsidR="003B55F9" w:rsidRPr="001101E6" w:rsidRDefault="003B55F9">
            <w:pPr>
              <w:spacing w:before="40" w:line="240" w:lineRule="auto"/>
              <w:jc w:val="center"/>
              <w:rPr>
                <w:sz w:val="20"/>
                <w:lang w:val="et-EE"/>
              </w:rPr>
            </w:pPr>
            <w:r w:rsidRPr="001101E6">
              <w:rPr>
                <w:sz w:val="20"/>
                <w:lang w:val="et-EE"/>
              </w:rPr>
              <w:t>2 880 m3</w:t>
            </w:r>
          </w:p>
        </w:tc>
      </w:tr>
    </w:tbl>
    <w:p w14:paraId="771AD43A" w14:textId="77777777" w:rsidR="00EB59A0" w:rsidRPr="001101E6" w:rsidRDefault="00EB59A0" w:rsidP="001207F5">
      <w:pPr>
        <w:pStyle w:val="Heading1"/>
        <w:spacing w:before="240" w:after="120"/>
        <w:jc w:val="both"/>
        <w:rPr>
          <w:rFonts w:cstheme="minorHAnsi"/>
        </w:rPr>
      </w:pPr>
      <w:bookmarkStart w:id="5" w:name="_Toc132717402"/>
      <w:r w:rsidRPr="001101E6">
        <w:rPr>
          <w:rFonts w:cstheme="minorHAnsi"/>
        </w:rPr>
        <w:t>5. Töötervishoid ja tööohutus</w:t>
      </w:r>
      <w:bookmarkEnd w:id="4"/>
      <w:bookmarkEnd w:id="5"/>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3969"/>
        <w:gridCol w:w="1843"/>
      </w:tblGrid>
      <w:tr w:rsidR="00EB59A0" w:rsidRPr="001101E6" w14:paraId="70B7D299" w14:textId="77777777" w:rsidTr="00DC4113">
        <w:trPr>
          <w:jc w:val="center"/>
        </w:trPr>
        <w:tc>
          <w:tcPr>
            <w:tcW w:w="1413" w:type="dxa"/>
          </w:tcPr>
          <w:p w14:paraId="24B13FC5" w14:textId="77777777" w:rsidR="00EB59A0" w:rsidRPr="001101E6" w:rsidRDefault="00EB59A0" w:rsidP="00DC4113">
            <w:pPr>
              <w:ind w:right="-107"/>
              <w:jc w:val="both"/>
              <w:rPr>
                <w:rFonts w:asciiTheme="minorHAnsi" w:hAnsiTheme="minorHAnsi" w:cstheme="minorHAnsi"/>
                <w:b/>
                <w:sz w:val="22"/>
                <w:szCs w:val="22"/>
              </w:rPr>
            </w:pPr>
            <w:r w:rsidRPr="001101E6">
              <w:rPr>
                <w:rFonts w:asciiTheme="minorHAnsi" w:hAnsiTheme="minorHAnsi" w:cstheme="minorHAnsi"/>
                <w:b/>
                <w:bCs/>
                <w:sz w:val="22"/>
                <w:szCs w:val="22"/>
              </w:rPr>
              <w:t>Valdkond</w:t>
            </w:r>
          </w:p>
        </w:tc>
        <w:tc>
          <w:tcPr>
            <w:tcW w:w="1417" w:type="dxa"/>
          </w:tcPr>
          <w:p w14:paraId="3EE836F1" w14:textId="77777777" w:rsidR="00EB59A0" w:rsidRPr="001101E6" w:rsidRDefault="00EB59A0" w:rsidP="00DC4113">
            <w:pPr>
              <w:jc w:val="both"/>
              <w:rPr>
                <w:rFonts w:asciiTheme="minorHAnsi" w:hAnsiTheme="minorHAnsi" w:cstheme="minorHAnsi"/>
                <w:b/>
                <w:sz w:val="22"/>
                <w:szCs w:val="22"/>
              </w:rPr>
            </w:pPr>
            <w:r w:rsidRPr="001101E6">
              <w:rPr>
                <w:rFonts w:asciiTheme="minorHAnsi" w:hAnsiTheme="minorHAnsi" w:cstheme="minorHAnsi"/>
                <w:b/>
                <w:bCs/>
                <w:sz w:val="22"/>
                <w:szCs w:val="22"/>
              </w:rPr>
              <w:t>Riski kirjeldus</w:t>
            </w:r>
          </w:p>
        </w:tc>
        <w:tc>
          <w:tcPr>
            <w:tcW w:w="3969" w:type="dxa"/>
          </w:tcPr>
          <w:p w14:paraId="6D90953D" w14:textId="77777777" w:rsidR="00EB59A0" w:rsidRPr="001101E6" w:rsidRDefault="00EB59A0" w:rsidP="00DC4113">
            <w:pPr>
              <w:pStyle w:val="Default"/>
              <w:jc w:val="both"/>
              <w:rPr>
                <w:rFonts w:asciiTheme="minorHAnsi" w:eastAsia="Times New Roman" w:hAnsiTheme="minorHAnsi" w:cstheme="minorHAnsi"/>
                <w:b/>
                <w:sz w:val="22"/>
                <w:szCs w:val="22"/>
              </w:rPr>
            </w:pPr>
            <w:r w:rsidRPr="001101E6">
              <w:rPr>
                <w:rFonts w:asciiTheme="minorHAnsi" w:eastAsia="Times New Roman" w:hAnsiTheme="minorHAnsi" w:cstheme="minorHAnsi"/>
                <w:b/>
                <w:bCs/>
                <w:sz w:val="22"/>
                <w:szCs w:val="22"/>
              </w:rPr>
              <w:t>Riskide ennetamise meetmed</w:t>
            </w:r>
          </w:p>
          <w:p w14:paraId="5EBA2F42" w14:textId="77777777" w:rsidR="00EB59A0" w:rsidRPr="001101E6" w:rsidRDefault="00EB59A0" w:rsidP="00DC4113">
            <w:pPr>
              <w:pStyle w:val="Default"/>
              <w:jc w:val="both"/>
              <w:rPr>
                <w:rFonts w:asciiTheme="minorHAnsi" w:eastAsia="Times New Roman" w:hAnsiTheme="minorHAnsi" w:cstheme="minorHAnsi"/>
                <w:b/>
                <w:sz w:val="22"/>
                <w:szCs w:val="22"/>
              </w:rPr>
            </w:pPr>
            <w:r w:rsidRPr="001101E6">
              <w:rPr>
                <w:rFonts w:asciiTheme="minorHAnsi" w:eastAsia="Times New Roman" w:hAnsiTheme="minorHAnsi" w:cstheme="minorHAnsi"/>
                <w:b/>
                <w:bCs/>
                <w:sz w:val="22"/>
                <w:szCs w:val="22"/>
              </w:rPr>
              <w:t>või nende mõjude</w:t>
            </w:r>
          </w:p>
          <w:p w14:paraId="27B3D89C" w14:textId="77777777" w:rsidR="00EB59A0" w:rsidRPr="001101E6" w:rsidRDefault="00EB59A0" w:rsidP="00DC4113">
            <w:pPr>
              <w:jc w:val="both"/>
              <w:rPr>
                <w:rFonts w:asciiTheme="minorHAnsi" w:hAnsiTheme="minorHAnsi" w:cstheme="minorHAnsi"/>
                <w:b/>
                <w:sz w:val="22"/>
                <w:szCs w:val="22"/>
              </w:rPr>
            </w:pPr>
            <w:r w:rsidRPr="001101E6">
              <w:rPr>
                <w:rFonts w:asciiTheme="minorHAnsi" w:hAnsiTheme="minorHAnsi" w:cstheme="minorHAnsi"/>
                <w:b/>
                <w:bCs/>
                <w:sz w:val="22"/>
                <w:szCs w:val="22"/>
              </w:rPr>
              <w:t>minimiseerimine</w:t>
            </w:r>
          </w:p>
        </w:tc>
        <w:tc>
          <w:tcPr>
            <w:tcW w:w="1843" w:type="dxa"/>
          </w:tcPr>
          <w:p w14:paraId="3989A626" w14:textId="77777777" w:rsidR="00EB59A0" w:rsidRPr="001101E6" w:rsidRDefault="00EB59A0" w:rsidP="00DC4113">
            <w:pPr>
              <w:jc w:val="both"/>
              <w:rPr>
                <w:rFonts w:asciiTheme="minorHAnsi" w:hAnsiTheme="minorHAnsi" w:cstheme="minorHAnsi"/>
                <w:b/>
                <w:sz w:val="22"/>
                <w:szCs w:val="22"/>
              </w:rPr>
            </w:pPr>
            <w:r w:rsidRPr="001101E6">
              <w:rPr>
                <w:rFonts w:asciiTheme="minorHAnsi" w:hAnsiTheme="minorHAnsi" w:cstheme="minorHAnsi"/>
                <w:b/>
                <w:bCs/>
                <w:sz w:val="22"/>
                <w:szCs w:val="22"/>
              </w:rPr>
              <w:t>Vastutav isik</w:t>
            </w:r>
          </w:p>
        </w:tc>
      </w:tr>
      <w:tr w:rsidR="00EB59A0" w:rsidRPr="001101E6" w14:paraId="6BB7CAD6" w14:textId="77777777" w:rsidTr="00DC4113">
        <w:trPr>
          <w:jc w:val="center"/>
        </w:trPr>
        <w:tc>
          <w:tcPr>
            <w:tcW w:w="1413" w:type="dxa"/>
          </w:tcPr>
          <w:p w14:paraId="57172CC5" w14:textId="77777777" w:rsidR="00EB59A0" w:rsidRPr="001101E6" w:rsidRDefault="00EB59A0" w:rsidP="00DC4113">
            <w:pPr>
              <w:pStyle w:val="Default"/>
              <w:jc w:val="both"/>
              <w:rPr>
                <w:rFonts w:asciiTheme="minorHAnsi" w:eastAsia="Times New Roman" w:hAnsiTheme="minorHAnsi" w:cstheme="minorHAnsi"/>
                <w:sz w:val="22"/>
                <w:szCs w:val="22"/>
              </w:rPr>
            </w:pPr>
            <w:r w:rsidRPr="001101E6">
              <w:rPr>
                <w:rFonts w:asciiTheme="minorHAnsi" w:eastAsia="Times New Roman" w:hAnsiTheme="minorHAnsi" w:cstheme="minorHAnsi"/>
                <w:bCs/>
                <w:sz w:val="22"/>
                <w:szCs w:val="22"/>
              </w:rPr>
              <w:t xml:space="preserve">Töö- ja </w:t>
            </w:r>
          </w:p>
          <w:p w14:paraId="2F1D5EB4" w14:textId="77777777" w:rsidR="00EB59A0" w:rsidRPr="001101E6" w:rsidRDefault="00EB59A0" w:rsidP="00DC4113">
            <w:pPr>
              <w:pStyle w:val="Default"/>
              <w:jc w:val="both"/>
              <w:rPr>
                <w:rFonts w:asciiTheme="minorHAnsi" w:eastAsia="Times New Roman" w:hAnsiTheme="minorHAnsi" w:cstheme="minorHAnsi"/>
                <w:sz w:val="22"/>
                <w:szCs w:val="22"/>
              </w:rPr>
            </w:pPr>
            <w:r w:rsidRPr="001101E6">
              <w:rPr>
                <w:rFonts w:asciiTheme="minorHAnsi" w:eastAsia="Times New Roman" w:hAnsiTheme="minorHAnsi" w:cstheme="minorHAnsi"/>
                <w:bCs/>
                <w:sz w:val="22"/>
                <w:szCs w:val="22"/>
              </w:rPr>
              <w:t xml:space="preserve">liiklusohutus </w:t>
            </w:r>
          </w:p>
        </w:tc>
        <w:tc>
          <w:tcPr>
            <w:tcW w:w="1417" w:type="dxa"/>
          </w:tcPr>
          <w:p w14:paraId="14C6F0C4" w14:textId="77777777" w:rsidR="00EB59A0" w:rsidRPr="001101E6" w:rsidRDefault="00EB59A0" w:rsidP="00DC4113">
            <w:pPr>
              <w:jc w:val="both"/>
              <w:rPr>
                <w:rFonts w:asciiTheme="minorHAnsi" w:hAnsiTheme="minorHAnsi" w:cstheme="minorHAnsi"/>
                <w:bCs/>
                <w:sz w:val="22"/>
                <w:szCs w:val="22"/>
              </w:rPr>
            </w:pPr>
            <w:r w:rsidRPr="001101E6">
              <w:rPr>
                <w:rFonts w:asciiTheme="minorHAnsi" w:hAnsiTheme="minorHAnsi" w:cstheme="minorHAnsi"/>
                <w:sz w:val="22"/>
                <w:szCs w:val="22"/>
              </w:rPr>
              <w:t>Tööõnnetus, liiklusavarii</w:t>
            </w:r>
          </w:p>
        </w:tc>
        <w:tc>
          <w:tcPr>
            <w:tcW w:w="3969" w:type="dxa"/>
          </w:tcPr>
          <w:p w14:paraId="2F0F4CB8" w14:textId="77777777" w:rsidR="00EB59A0" w:rsidRPr="001101E6" w:rsidRDefault="00EB59A0" w:rsidP="00DC4113">
            <w:pPr>
              <w:pStyle w:val="NoSpacing"/>
              <w:rPr>
                <w:lang w:val="et-EE"/>
              </w:rPr>
            </w:pPr>
            <w:r w:rsidRPr="001101E6">
              <w:rPr>
                <w:rFonts w:asciiTheme="minorHAnsi" w:eastAsia="Times New Roman" w:hAnsiTheme="minorHAnsi" w:cstheme="minorHAnsi"/>
                <w:lang w:val="et-EE"/>
              </w:rPr>
              <w:t>Peatöövõtja kontrollis, et töölised ja alltöövõtjate esindajad (töödejuhid, jt) oleksid oma töötajad aegsasti enne tööde algust tööohutusalaselt instrueerinud.</w:t>
            </w:r>
          </w:p>
        </w:tc>
        <w:tc>
          <w:tcPr>
            <w:tcW w:w="1843" w:type="dxa"/>
          </w:tcPr>
          <w:p w14:paraId="78FF0D8D" w14:textId="37AAA086" w:rsidR="00EB59A0" w:rsidRPr="001101E6" w:rsidRDefault="00863585" w:rsidP="00DC4113">
            <w:pPr>
              <w:jc w:val="both"/>
              <w:rPr>
                <w:rFonts w:asciiTheme="minorHAnsi" w:hAnsiTheme="minorHAnsi" w:cstheme="minorHAnsi"/>
                <w:sz w:val="22"/>
                <w:szCs w:val="22"/>
              </w:rPr>
            </w:pPr>
            <w:r w:rsidRPr="001101E6">
              <w:t>Mihkel Viita</w:t>
            </w:r>
            <w:r w:rsidR="00EB59A0" w:rsidRPr="001101E6">
              <w:rPr>
                <w:rFonts w:asciiTheme="minorHAnsi" w:hAnsiTheme="minorHAnsi" w:cstheme="minorHAnsi"/>
                <w:sz w:val="22"/>
                <w:szCs w:val="22"/>
              </w:rPr>
              <w:t xml:space="preserve">, </w:t>
            </w:r>
            <w:r w:rsidRPr="001101E6">
              <w:rPr>
                <w:rFonts w:asciiTheme="minorHAnsi" w:hAnsiTheme="minorHAnsi" w:cstheme="minorHAnsi"/>
                <w:sz w:val="22"/>
                <w:szCs w:val="22"/>
              </w:rPr>
              <w:t>projektijuht</w:t>
            </w:r>
            <w:r w:rsidR="00EB59A0" w:rsidRPr="001101E6">
              <w:rPr>
                <w:rFonts w:asciiTheme="minorHAnsi" w:hAnsiTheme="minorHAnsi" w:cstheme="minorHAnsi"/>
                <w:sz w:val="22"/>
                <w:szCs w:val="22"/>
              </w:rPr>
              <w:t xml:space="preserve">, </w:t>
            </w:r>
            <w:proofErr w:type="spellStart"/>
            <w:r w:rsidRPr="001101E6">
              <w:rPr>
                <w:rFonts w:asciiTheme="minorHAnsi" w:hAnsiTheme="minorHAnsi" w:cstheme="minorHAnsi"/>
                <w:sz w:val="22"/>
                <w:szCs w:val="22"/>
              </w:rPr>
              <w:t>Viaston</w:t>
            </w:r>
            <w:proofErr w:type="spellEnd"/>
            <w:r w:rsidRPr="001101E6">
              <w:rPr>
                <w:rFonts w:asciiTheme="minorHAnsi" w:hAnsiTheme="minorHAnsi" w:cstheme="minorHAnsi"/>
                <w:sz w:val="22"/>
                <w:szCs w:val="22"/>
              </w:rPr>
              <w:t xml:space="preserve"> Infra OÜ</w:t>
            </w:r>
          </w:p>
        </w:tc>
      </w:tr>
    </w:tbl>
    <w:p w14:paraId="7788C750" w14:textId="70C99AFA" w:rsidR="00EB59A0" w:rsidRPr="001207F5" w:rsidRDefault="00EB59A0" w:rsidP="001207F5">
      <w:pPr>
        <w:spacing w:before="120" w:after="240"/>
        <w:jc w:val="both"/>
        <w:rPr>
          <w:rFonts w:asciiTheme="minorHAnsi" w:hAnsiTheme="minorHAnsi" w:cstheme="minorHAnsi"/>
          <w:sz w:val="22"/>
          <w:szCs w:val="22"/>
        </w:rPr>
      </w:pPr>
      <w:r w:rsidRPr="001101E6">
        <w:rPr>
          <w:rFonts w:asciiTheme="minorHAnsi" w:hAnsiTheme="minorHAnsi" w:cstheme="minorHAnsi"/>
          <w:sz w:val="22"/>
          <w:szCs w:val="22"/>
        </w:rPr>
        <w:t>Ehitustööde ajal tehtud märkused ehitusaegse liikluskorralduse osas likvideeriti jooksvalt. Tehtud märkused on fikseeritud Inseneri päevikus.</w:t>
      </w:r>
    </w:p>
    <w:p w14:paraId="55533A07" w14:textId="77777777" w:rsidR="00EB59A0" w:rsidRPr="001101E6" w:rsidRDefault="00EB59A0" w:rsidP="00200FD6">
      <w:pPr>
        <w:pStyle w:val="Heading1"/>
        <w:spacing w:after="120"/>
        <w:jc w:val="both"/>
        <w:rPr>
          <w:rFonts w:cstheme="minorHAnsi"/>
        </w:rPr>
      </w:pPr>
      <w:bookmarkStart w:id="6" w:name="_Toc347222414"/>
      <w:bookmarkStart w:id="7" w:name="_Toc132717403"/>
      <w:r w:rsidRPr="001101E6">
        <w:rPr>
          <w:rFonts w:cstheme="minorHAnsi"/>
        </w:rPr>
        <w:t>6. Kvaliteet</w:t>
      </w:r>
      <w:bookmarkEnd w:id="6"/>
      <w:bookmarkEnd w:id="7"/>
    </w:p>
    <w:p w14:paraId="370EC6E9" w14:textId="69F4EB39" w:rsidR="00EB59A0" w:rsidRPr="001101E6" w:rsidRDefault="00EB59A0" w:rsidP="00EB59A0">
      <w:pPr>
        <w:jc w:val="both"/>
        <w:rPr>
          <w:rFonts w:asciiTheme="minorHAnsi" w:hAnsiTheme="minorHAnsi" w:cstheme="minorHAnsi"/>
          <w:sz w:val="22"/>
          <w:szCs w:val="22"/>
        </w:rPr>
      </w:pPr>
      <w:bookmarkStart w:id="8" w:name="_Toc347222415"/>
      <w:r w:rsidRPr="001101E6">
        <w:rPr>
          <w:rFonts w:asciiTheme="minorHAnsi" w:hAnsiTheme="minorHAnsi" w:cstheme="minorHAnsi"/>
          <w:sz w:val="22"/>
          <w:szCs w:val="22"/>
        </w:rPr>
        <w:t>Mahaarvamised on fikseeritud objekti finantsarvutustes.</w:t>
      </w:r>
    </w:p>
    <w:p w14:paraId="6DD2224E" w14:textId="014B50D3" w:rsidR="00EB59A0" w:rsidRPr="001101E6" w:rsidRDefault="00EB59A0" w:rsidP="001207F5">
      <w:pPr>
        <w:spacing w:after="240"/>
        <w:jc w:val="both"/>
        <w:rPr>
          <w:rFonts w:asciiTheme="minorHAnsi" w:hAnsiTheme="minorHAnsi" w:cstheme="minorHAnsi"/>
          <w:sz w:val="22"/>
          <w:szCs w:val="22"/>
        </w:rPr>
      </w:pPr>
      <w:r w:rsidRPr="001101E6">
        <w:rPr>
          <w:rFonts w:asciiTheme="minorHAnsi" w:hAnsiTheme="minorHAnsi" w:cstheme="minorHAnsi"/>
          <w:sz w:val="22"/>
          <w:szCs w:val="22"/>
        </w:rPr>
        <w:t xml:space="preserve">Tööde tehnilise ülevaatuse protokollis on fikseeritud puuduste nimekiri koos puuduste likvideerimise ajakavaga. </w:t>
      </w:r>
    </w:p>
    <w:p w14:paraId="317AFB1B" w14:textId="77777777" w:rsidR="00EB59A0" w:rsidRPr="001101E6" w:rsidRDefault="00EB59A0" w:rsidP="00200FD6">
      <w:pPr>
        <w:pStyle w:val="Heading1"/>
        <w:spacing w:after="120"/>
        <w:jc w:val="both"/>
        <w:rPr>
          <w:rFonts w:cstheme="minorHAnsi"/>
        </w:rPr>
      </w:pPr>
      <w:bookmarkStart w:id="9" w:name="_Toc132717404"/>
      <w:r w:rsidRPr="001101E6">
        <w:rPr>
          <w:rFonts w:cstheme="minorHAnsi"/>
        </w:rPr>
        <w:t>7. Tööde ajagraafik</w:t>
      </w:r>
      <w:bookmarkEnd w:id="9"/>
    </w:p>
    <w:p w14:paraId="58875F9E" w14:textId="77777777" w:rsidR="00EB59A0" w:rsidRPr="001101E6" w:rsidRDefault="00EB59A0" w:rsidP="007C52FB">
      <w:pPr>
        <w:spacing w:after="240"/>
        <w:jc w:val="both"/>
      </w:pPr>
      <w:r w:rsidRPr="001101E6">
        <w:t xml:space="preserve">Töövõtja on lõpetanud tööd, koostanud täitedokumentatsiooni ning selle edastanud Tellijale. </w:t>
      </w:r>
    </w:p>
    <w:p w14:paraId="3B24718D" w14:textId="7A358578" w:rsidR="00EB59A0" w:rsidRPr="001101E6" w:rsidRDefault="00EB59A0" w:rsidP="00200FD6">
      <w:pPr>
        <w:pStyle w:val="Heading1"/>
        <w:spacing w:after="120"/>
        <w:jc w:val="both"/>
        <w:rPr>
          <w:rFonts w:cstheme="minorHAnsi"/>
        </w:rPr>
      </w:pPr>
      <w:bookmarkStart w:id="10" w:name="_Toc132717405"/>
      <w:r w:rsidRPr="001101E6">
        <w:rPr>
          <w:rFonts w:cstheme="minorHAnsi"/>
        </w:rPr>
        <w:t>8. Liikluskorraldus</w:t>
      </w:r>
      <w:bookmarkEnd w:id="8"/>
      <w:bookmarkEnd w:id="10"/>
    </w:p>
    <w:p w14:paraId="28CCD2D0" w14:textId="64577B73" w:rsidR="00EB59A0" w:rsidRPr="001101E6" w:rsidRDefault="00EB59A0" w:rsidP="00EB59A0">
      <w:pPr>
        <w:spacing w:after="240" w:line="240" w:lineRule="auto"/>
        <w:jc w:val="both"/>
        <w:rPr>
          <w:rFonts w:asciiTheme="minorHAnsi" w:hAnsiTheme="minorHAnsi" w:cstheme="minorHAnsi"/>
          <w:sz w:val="22"/>
          <w:szCs w:val="22"/>
        </w:rPr>
      </w:pPr>
      <w:r w:rsidRPr="001101E6">
        <w:rPr>
          <w:rFonts w:asciiTheme="minorHAnsi" w:hAnsiTheme="minorHAnsi" w:cstheme="minorHAnsi"/>
          <w:sz w:val="22"/>
          <w:szCs w:val="22"/>
        </w:rPr>
        <w:t xml:space="preserve">Objektil kehtis ajutine liikluskorraldus, skeemid olid kooskõlastatud </w:t>
      </w:r>
      <w:r w:rsidR="00002E96" w:rsidRPr="001101E6">
        <w:rPr>
          <w:rFonts w:asciiTheme="minorHAnsi" w:hAnsiTheme="minorHAnsi" w:cstheme="minorHAnsi"/>
          <w:sz w:val="22"/>
          <w:szCs w:val="22"/>
        </w:rPr>
        <w:t>Transpordiameti liikluskorralduse spetsialistiga</w:t>
      </w:r>
      <w:r w:rsidRPr="001101E6">
        <w:rPr>
          <w:rFonts w:asciiTheme="minorHAnsi" w:hAnsiTheme="minorHAnsi" w:cstheme="minorHAnsi"/>
          <w:sz w:val="22"/>
          <w:szCs w:val="22"/>
        </w:rPr>
        <w:t>.</w:t>
      </w:r>
    </w:p>
    <w:p w14:paraId="54C03AB9" w14:textId="77777777" w:rsidR="00EB59A0" w:rsidRPr="001101E6" w:rsidRDefault="00EB59A0" w:rsidP="00200FD6">
      <w:pPr>
        <w:pStyle w:val="Heading1"/>
        <w:spacing w:after="120"/>
        <w:jc w:val="both"/>
        <w:rPr>
          <w:rFonts w:cstheme="minorHAnsi"/>
          <w:szCs w:val="22"/>
        </w:rPr>
      </w:pPr>
      <w:bookmarkStart w:id="11" w:name="_Toc347222416"/>
      <w:bookmarkStart w:id="12" w:name="_Toc132717406"/>
      <w:r w:rsidRPr="001101E6">
        <w:rPr>
          <w:rFonts w:cstheme="minorHAnsi"/>
          <w:szCs w:val="22"/>
        </w:rPr>
        <w:t>9. Keskkonnakaitse</w:t>
      </w:r>
      <w:bookmarkEnd w:id="11"/>
      <w:bookmarkEnd w:id="12"/>
    </w:p>
    <w:p w14:paraId="3A88AD18" w14:textId="77777777" w:rsidR="00EB59A0" w:rsidRPr="001101E6" w:rsidRDefault="00EB59A0" w:rsidP="00EB59A0">
      <w:pPr>
        <w:jc w:val="both"/>
        <w:rPr>
          <w:rFonts w:asciiTheme="minorHAnsi" w:hAnsiTheme="minorHAnsi" w:cstheme="minorHAnsi"/>
          <w:sz w:val="22"/>
          <w:szCs w:val="22"/>
        </w:rPr>
      </w:pPr>
      <w:bookmarkStart w:id="13" w:name="OLE_LINK1"/>
      <w:bookmarkStart w:id="14" w:name="OLE_LINK2"/>
      <w:r w:rsidRPr="001101E6">
        <w:rPr>
          <w:rFonts w:asciiTheme="minorHAnsi" w:hAnsiTheme="minorHAnsi" w:cstheme="minorHAnsi"/>
          <w:sz w:val="22"/>
          <w:szCs w:val="22"/>
        </w:rPr>
        <w:t xml:space="preserve">Järelevalve tehtud kontroll   </w:t>
      </w:r>
    </w:p>
    <w:tbl>
      <w:tblPr>
        <w:tblW w:w="8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4778"/>
      </w:tblGrid>
      <w:tr w:rsidR="00EB59A0" w:rsidRPr="001101E6" w14:paraId="4202001A" w14:textId="77777777" w:rsidTr="00314A86">
        <w:trPr>
          <w:trHeight w:val="1463"/>
        </w:trPr>
        <w:tc>
          <w:tcPr>
            <w:tcW w:w="988" w:type="dxa"/>
          </w:tcPr>
          <w:p w14:paraId="286533BB" w14:textId="77777777" w:rsidR="00EB59A0" w:rsidRPr="001101E6" w:rsidRDefault="00EB59A0" w:rsidP="00DC4113">
            <w:pPr>
              <w:jc w:val="both"/>
              <w:rPr>
                <w:rFonts w:asciiTheme="minorHAnsi" w:hAnsiTheme="minorHAnsi" w:cstheme="minorHAnsi"/>
                <w:sz w:val="22"/>
                <w:szCs w:val="22"/>
              </w:rPr>
            </w:pPr>
            <w:r w:rsidRPr="001101E6">
              <w:rPr>
                <w:rFonts w:asciiTheme="minorHAnsi" w:hAnsiTheme="minorHAnsi" w:cstheme="minorHAnsi"/>
                <w:sz w:val="22"/>
                <w:szCs w:val="22"/>
              </w:rPr>
              <w:t>Jooksev, pisteline kontroll.</w:t>
            </w:r>
          </w:p>
        </w:tc>
        <w:tc>
          <w:tcPr>
            <w:tcW w:w="2835" w:type="dxa"/>
          </w:tcPr>
          <w:p w14:paraId="4D7E67BF" w14:textId="77777777" w:rsidR="00EB59A0" w:rsidRPr="001101E6" w:rsidRDefault="00EB59A0" w:rsidP="00DC4113">
            <w:pPr>
              <w:jc w:val="both"/>
              <w:rPr>
                <w:rFonts w:asciiTheme="minorHAnsi" w:hAnsiTheme="minorHAnsi" w:cstheme="minorHAnsi"/>
                <w:sz w:val="22"/>
                <w:szCs w:val="22"/>
              </w:rPr>
            </w:pPr>
            <w:r w:rsidRPr="001101E6">
              <w:rPr>
                <w:rFonts w:asciiTheme="minorHAnsi" w:hAnsiTheme="minorHAnsi" w:cstheme="minorHAnsi"/>
                <w:sz w:val="22"/>
                <w:szCs w:val="22"/>
              </w:rPr>
              <w:t>Töötavatest mehhanismidest tingitud keskkonnamõju</w:t>
            </w:r>
          </w:p>
        </w:tc>
        <w:tc>
          <w:tcPr>
            <w:tcW w:w="4778" w:type="dxa"/>
          </w:tcPr>
          <w:p w14:paraId="055EE9ED" w14:textId="77777777" w:rsidR="00EB59A0" w:rsidRPr="001101E6" w:rsidRDefault="00EB59A0" w:rsidP="00DC4113">
            <w:pPr>
              <w:rPr>
                <w:rFonts w:asciiTheme="minorHAnsi" w:hAnsiTheme="minorHAnsi" w:cstheme="minorHAnsi"/>
                <w:sz w:val="22"/>
                <w:szCs w:val="22"/>
              </w:rPr>
            </w:pPr>
            <w:r w:rsidRPr="001101E6">
              <w:rPr>
                <w:rFonts w:asciiTheme="minorHAnsi" w:hAnsiTheme="minorHAnsi" w:cstheme="minorHAnsi"/>
                <w:sz w:val="22"/>
                <w:szCs w:val="22"/>
              </w:rPr>
              <w:t xml:space="preserve">Keskkonnamõju leevendamiseks kasutatakse tehnoülevaatust läbinud, perioodiliselt tehnohoolet läbivaid mehhanisme ja transpordivahendeid. </w:t>
            </w:r>
          </w:p>
          <w:p w14:paraId="2540CCEA" w14:textId="77777777" w:rsidR="00EB59A0" w:rsidRPr="001101E6" w:rsidRDefault="00EB59A0" w:rsidP="00DC4113">
            <w:pPr>
              <w:rPr>
                <w:rFonts w:asciiTheme="minorHAnsi" w:hAnsiTheme="minorHAnsi" w:cstheme="minorHAnsi"/>
                <w:sz w:val="22"/>
                <w:szCs w:val="22"/>
              </w:rPr>
            </w:pPr>
            <w:r w:rsidRPr="001101E6">
              <w:rPr>
                <w:rFonts w:asciiTheme="minorHAnsi" w:hAnsiTheme="minorHAnsi" w:cstheme="minorHAnsi"/>
                <w:sz w:val="22"/>
                <w:szCs w:val="22"/>
              </w:rPr>
              <w:t xml:space="preserve">Tankimine standardsete tankimisseadmetega. </w:t>
            </w:r>
          </w:p>
        </w:tc>
      </w:tr>
    </w:tbl>
    <w:p w14:paraId="1FD17DA7" w14:textId="1651F853" w:rsidR="00EB59A0" w:rsidRPr="00200FD6" w:rsidRDefault="00EB59A0" w:rsidP="00200FD6">
      <w:pPr>
        <w:pStyle w:val="Heading1"/>
        <w:spacing w:before="240" w:after="120"/>
        <w:jc w:val="both"/>
        <w:rPr>
          <w:rFonts w:cstheme="minorHAnsi"/>
          <w:szCs w:val="22"/>
        </w:rPr>
      </w:pPr>
      <w:bookmarkStart w:id="15" w:name="_Toc347222418"/>
      <w:bookmarkStart w:id="16" w:name="_Toc132717407"/>
      <w:bookmarkEnd w:id="13"/>
      <w:bookmarkEnd w:id="14"/>
      <w:r w:rsidRPr="001101E6">
        <w:rPr>
          <w:rFonts w:cstheme="minorHAnsi"/>
          <w:szCs w:val="22"/>
        </w:rPr>
        <w:t>10.   Inseneri juhised ja tööde muudatused</w:t>
      </w:r>
      <w:bookmarkEnd w:id="15"/>
      <w:bookmarkEnd w:id="16"/>
    </w:p>
    <w:p w14:paraId="42CE2252" w14:textId="77777777" w:rsidR="00EB59A0" w:rsidRPr="001101E6" w:rsidRDefault="00EB59A0" w:rsidP="00EB59A0">
      <w:pPr>
        <w:jc w:val="both"/>
      </w:pPr>
      <w:r w:rsidRPr="001101E6">
        <w:t>Töövõtja on esitanud muudatustööde hinnapakkumised koos põhjendustega, mille Inseneri edastas kinnitatult Tellijale.</w:t>
      </w:r>
    </w:p>
    <w:p w14:paraId="79077588" w14:textId="77777777" w:rsidR="00EB59A0" w:rsidRPr="001101E6" w:rsidRDefault="00EB59A0" w:rsidP="00EB59A0">
      <w:pPr>
        <w:jc w:val="both"/>
      </w:pPr>
      <w:bookmarkStart w:id="17" w:name="_Toc347222421"/>
    </w:p>
    <w:p w14:paraId="3EE0613E" w14:textId="04C13E23" w:rsidR="00EB59A0" w:rsidRPr="00CB7D7B" w:rsidRDefault="00EB59A0" w:rsidP="00CB7D7B">
      <w:pPr>
        <w:pStyle w:val="Heading1"/>
        <w:spacing w:after="120"/>
        <w:jc w:val="both"/>
        <w:rPr>
          <w:rFonts w:cstheme="minorHAnsi"/>
          <w:szCs w:val="22"/>
          <w:highlight w:val="yellow"/>
        </w:rPr>
      </w:pPr>
      <w:bookmarkStart w:id="18" w:name="_Toc132717408"/>
      <w:r w:rsidRPr="00CB7D7B">
        <w:rPr>
          <w:rFonts w:cstheme="minorHAnsi"/>
          <w:szCs w:val="22"/>
        </w:rPr>
        <w:t>11. Lepingulised küsimused</w:t>
      </w:r>
      <w:bookmarkEnd w:id="17"/>
      <w:bookmarkEnd w:id="18"/>
    </w:p>
    <w:p w14:paraId="40FF6196" w14:textId="58757F60" w:rsidR="00EB59A0" w:rsidRPr="001101E6" w:rsidRDefault="00CB7D7B" w:rsidP="00EB59A0">
      <w:pPr>
        <w:jc w:val="both"/>
      </w:pPr>
      <w:r>
        <w:t>Erimeelsusi ei esinenud.</w:t>
      </w:r>
    </w:p>
    <w:p w14:paraId="204F9E12" w14:textId="77777777" w:rsidR="00EB59A0" w:rsidRPr="001101E6" w:rsidRDefault="00EB59A0" w:rsidP="00EB59A0">
      <w:pPr>
        <w:autoSpaceDE w:val="0"/>
        <w:autoSpaceDN w:val="0"/>
        <w:adjustRightInd w:val="0"/>
        <w:jc w:val="both"/>
        <w:rPr>
          <w:rFonts w:asciiTheme="minorHAnsi" w:hAnsiTheme="minorHAnsi" w:cstheme="minorHAnsi"/>
          <w:sz w:val="22"/>
          <w:szCs w:val="22"/>
        </w:rPr>
      </w:pPr>
    </w:p>
    <w:p w14:paraId="44C6BB06" w14:textId="665923DA" w:rsidR="00EB59A0" w:rsidRPr="00CB7D7B" w:rsidRDefault="00EB59A0" w:rsidP="00CB7D7B">
      <w:pPr>
        <w:pStyle w:val="Heading1"/>
        <w:spacing w:after="120"/>
        <w:jc w:val="both"/>
        <w:rPr>
          <w:rFonts w:cstheme="minorHAnsi"/>
          <w:szCs w:val="22"/>
        </w:rPr>
      </w:pPr>
      <w:bookmarkStart w:id="19" w:name="_Toc347222422"/>
      <w:bookmarkStart w:id="20" w:name="_Toc132717409"/>
      <w:r w:rsidRPr="001101E6">
        <w:rPr>
          <w:rFonts w:cstheme="minorHAnsi"/>
          <w:szCs w:val="22"/>
        </w:rPr>
        <w:lastRenderedPageBreak/>
        <w:t>13. Avalikustamine</w:t>
      </w:r>
      <w:bookmarkEnd w:id="19"/>
      <w:bookmarkEnd w:id="20"/>
    </w:p>
    <w:p w14:paraId="1701BCBC" w14:textId="77777777" w:rsidR="00EB59A0" w:rsidRPr="001101E6" w:rsidRDefault="00EB59A0" w:rsidP="00EB59A0">
      <w:pPr>
        <w:jc w:val="both"/>
      </w:pPr>
      <w:r w:rsidRPr="001101E6">
        <w:t>Objekt ei ole meedias tähelepanu saanud.</w:t>
      </w:r>
    </w:p>
    <w:p w14:paraId="38B22CD3" w14:textId="77777777" w:rsidR="00EB59A0" w:rsidRPr="001101E6" w:rsidRDefault="00EB59A0" w:rsidP="00EB59A0">
      <w:pPr>
        <w:jc w:val="both"/>
      </w:pPr>
    </w:p>
    <w:p w14:paraId="729DE3CD" w14:textId="42FC5BC3" w:rsidR="00EB59A0" w:rsidRPr="00CB7D7B" w:rsidRDefault="00EB59A0" w:rsidP="00CB7D7B">
      <w:pPr>
        <w:pStyle w:val="Heading1"/>
        <w:spacing w:after="120"/>
        <w:jc w:val="both"/>
        <w:rPr>
          <w:rFonts w:cstheme="minorHAnsi"/>
          <w:szCs w:val="22"/>
        </w:rPr>
      </w:pPr>
      <w:bookmarkStart w:id="21" w:name="_Toc347222423"/>
      <w:bookmarkStart w:id="22" w:name="_Toc132717410"/>
      <w:r w:rsidRPr="001101E6">
        <w:rPr>
          <w:rFonts w:cstheme="minorHAnsi"/>
          <w:szCs w:val="22"/>
        </w:rPr>
        <w:t>14. K</w:t>
      </w:r>
      <w:bookmarkEnd w:id="21"/>
      <w:r w:rsidRPr="001101E6">
        <w:rPr>
          <w:rFonts w:cstheme="minorHAnsi"/>
          <w:szCs w:val="22"/>
        </w:rPr>
        <w:t>olmandate osapoolte avaldused</w:t>
      </w:r>
      <w:bookmarkStart w:id="23" w:name="_Toc347222424"/>
      <w:bookmarkEnd w:id="22"/>
    </w:p>
    <w:p w14:paraId="2E39294F" w14:textId="77777777" w:rsidR="00EB59A0" w:rsidRPr="001101E6" w:rsidRDefault="00EB59A0" w:rsidP="00EB59A0">
      <w:pPr>
        <w:jc w:val="both"/>
      </w:pPr>
      <w:r w:rsidRPr="001101E6">
        <w:t xml:space="preserve">Kolmandatelt osapooltelt avaldusi ei laekunud. </w:t>
      </w:r>
    </w:p>
    <w:p w14:paraId="61F27CA9" w14:textId="77777777" w:rsidR="00EB59A0" w:rsidRPr="001101E6" w:rsidRDefault="00EB59A0" w:rsidP="00EB59A0">
      <w:pPr>
        <w:jc w:val="both"/>
      </w:pPr>
    </w:p>
    <w:p w14:paraId="16578487" w14:textId="2467F3B0" w:rsidR="00EB59A0" w:rsidRPr="00CB7D7B" w:rsidRDefault="00EB59A0" w:rsidP="00CB7D7B">
      <w:pPr>
        <w:pStyle w:val="Heading1"/>
        <w:spacing w:after="120"/>
        <w:jc w:val="both"/>
      </w:pPr>
      <w:bookmarkStart w:id="24" w:name="_Toc132717411"/>
      <w:r w:rsidRPr="001101E6">
        <w:t>15. Ettepanekud edaspidiseks hoolduseks</w:t>
      </w:r>
      <w:bookmarkEnd w:id="24"/>
    </w:p>
    <w:p w14:paraId="3683F3FA" w14:textId="2EA476B8" w:rsidR="00EB59A0" w:rsidRPr="001101E6" w:rsidRDefault="00EB59A0" w:rsidP="00EB59A0">
      <w:pPr>
        <w:jc w:val="both"/>
      </w:pPr>
      <w:r w:rsidRPr="001101E6">
        <w:t>Ei ole</w:t>
      </w:r>
      <w:r w:rsidR="00CB7D7B">
        <w:t>.</w:t>
      </w:r>
    </w:p>
    <w:p w14:paraId="7F339BDA" w14:textId="77777777" w:rsidR="00EB59A0" w:rsidRPr="001101E6" w:rsidRDefault="00EB59A0" w:rsidP="00EB59A0">
      <w:pPr>
        <w:jc w:val="both"/>
      </w:pPr>
    </w:p>
    <w:p w14:paraId="5FCC8F97" w14:textId="766B3972" w:rsidR="00EB59A0" w:rsidRPr="00CB7D7B" w:rsidRDefault="00EB59A0" w:rsidP="00CB7D7B">
      <w:pPr>
        <w:pStyle w:val="Heading1"/>
        <w:spacing w:after="120"/>
        <w:jc w:val="both"/>
        <w:rPr>
          <w:rFonts w:cstheme="minorHAnsi"/>
          <w:szCs w:val="22"/>
        </w:rPr>
      </w:pPr>
      <w:bookmarkStart w:id="25" w:name="_Toc132717412"/>
      <w:r w:rsidRPr="001101E6">
        <w:rPr>
          <w:rFonts w:cstheme="minorHAnsi"/>
          <w:szCs w:val="22"/>
        </w:rPr>
        <w:t xml:space="preserve">16. </w:t>
      </w:r>
      <w:bookmarkEnd w:id="23"/>
      <w:r w:rsidRPr="001101E6">
        <w:rPr>
          <w:rFonts w:cstheme="minorHAnsi"/>
          <w:szCs w:val="22"/>
        </w:rPr>
        <w:t>Ettepanekud järgmiste lepingute täiendamiseks</w:t>
      </w:r>
      <w:bookmarkEnd w:id="25"/>
    </w:p>
    <w:p w14:paraId="7CB3493E" w14:textId="68CB5D81" w:rsidR="00314A86" w:rsidRPr="00CB7D7B" w:rsidRDefault="00EB59A0" w:rsidP="00CB7D7B">
      <w:pPr>
        <w:spacing w:after="240"/>
        <w:jc w:val="both"/>
        <w:rPr>
          <w:rStyle w:val="Hyperlink"/>
          <w:color w:val="auto"/>
          <w:u w:val="none"/>
          <w:lang w:val="et-EE"/>
        </w:rPr>
      </w:pPr>
      <w:r w:rsidRPr="001101E6">
        <w:t>Ei ole</w:t>
      </w:r>
    </w:p>
    <w:p w14:paraId="2CB2DE4C" w14:textId="1541DFD0" w:rsidR="001B3D66" w:rsidRDefault="00EB59A0" w:rsidP="00CB7D7B">
      <w:pPr>
        <w:spacing w:before="480" w:after="360"/>
        <w:jc w:val="both"/>
      </w:pPr>
      <w:r w:rsidRPr="001101E6">
        <w:t>Koostas:</w:t>
      </w:r>
      <w:r w:rsidR="00314A86" w:rsidRPr="001101E6">
        <w:tab/>
      </w:r>
      <w:r w:rsidRPr="001101E6">
        <w:t>Jaanus Heinla</w:t>
      </w:r>
    </w:p>
    <w:p w14:paraId="32EBCEDB" w14:textId="77777777" w:rsidR="00CB7D7B" w:rsidRDefault="00CB7D7B" w:rsidP="00CB7D7B">
      <w:pPr>
        <w:spacing w:line="240" w:lineRule="auto"/>
        <w:jc w:val="both"/>
        <w:rPr>
          <w:rFonts w:asciiTheme="minorHAnsi" w:hAnsiTheme="minorHAnsi" w:cstheme="minorHAnsi"/>
          <w:sz w:val="22"/>
          <w:szCs w:val="22"/>
        </w:rPr>
      </w:pPr>
      <w:r w:rsidRPr="0006186D">
        <w:rPr>
          <w:rFonts w:asciiTheme="minorHAnsi" w:hAnsiTheme="minorHAnsi" w:cstheme="minorHAnsi"/>
          <w:sz w:val="22"/>
          <w:szCs w:val="22"/>
        </w:rPr>
        <w:t>Lisad:</w:t>
      </w:r>
    </w:p>
    <w:p w14:paraId="1B33F286" w14:textId="18745DF1" w:rsidR="00CB7D7B" w:rsidRDefault="00CB7D7B" w:rsidP="00CB7D7B">
      <w:pPr>
        <w:pStyle w:val="ListParagraph"/>
        <w:numPr>
          <w:ilvl w:val="0"/>
          <w:numId w:val="2"/>
        </w:numPr>
        <w:spacing w:line="240" w:lineRule="auto"/>
        <w:jc w:val="both"/>
        <w:rPr>
          <w:rFonts w:asciiTheme="minorHAnsi" w:hAnsiTheme="minorHAnsi" w:cstheme="minorHAnsi"/>
          <w:sz w:val="22"/>
          <w:szCs w:val="22"/>
        </w:rPr>
      </w:pPr>
      <w:r w:rsidRPr="00CB7D7B">
        <w:rPr>
          <w:rFonts w:asciiTheme="minorHAnsi" w:hAnsiTheme="minorHAnsi" w:cstheme="minorHAnsi"/>
          <w:sz w:val="22"/>
          <w:szCs w:val="22"/>
        </w:rPr>
        <w:t>T</w:t>
      </w:r>
      <w:r w:rsidRPr="00CB7D7B">
        <w:rPr>
          <w:rFonts w:asciiTheme="minorHAnsi" w:hAnsiTheme="minorHAnsi" w:cstheme="minorHAnsi"/>
          <w:sz w:val="22"/>
          <w:szCs w:val="22"/>
        </w:rPr>
        <w:t>ehtud tööde akt</w:t>
      </w:r>
    </w:p>
    <w:p w14:paraId="4344A724" w14:textId="0FAA2040" w:rsidR="00CB7D7B" w:rsidRDefault="00CB7D7B" w:rsidP="00CB7D7B">
      <w:pPr>
        <w:pStyle w:val="ListParagraph"/>
        <w:numPr>
          <w:ilvl w:val="0"/>
          <w:numId w:val="2"/>
        </w:numPr>
        <w:spacing w:line="240" w:lineRule="auto"/>
        <w:jc w:val="both"/>
        <w:rPr>
          <w:rFonts w:asciiTheme="minorHAnsi" w:hAnsiTheme="minorHAnsi" w:cstheme="minorHAnsi"/>
          <w:sz w:val="22"/>
          <w:szCs w:val="22"/>
        </w:rPr>
      </w:pPr>
      <w:r>
        <w:rPr>
          <w:rFonts w:asciiTheme="minorHAnsi" w:hAnsiTheme="minorHAnsi" w:cstheme="minorHAnsi"/>
          <w:sz w:val="22"/>
          <w:szCs w:val="22"/>
        </w:rPr>
        <w:t>Tee ehitustööde vastuvõtuakt</w:t>
      </w:r>
    </w:p>
    <w:p w14:paraId="0CA3FD03" w14:textId="0EAF88B9" w:rsidR="00CB7D7B" w:rsidRPr="00CB7D7B" w:rsidRDefault="00CB7D7B" w:rsidP="00CB7D7B">
      <w:pPr>
        <w:pStyle w:val="ListParagraph"/>
        <w:numPr>
          <w:ilvl w:val="0"/>
          <w:numId w:val="2"/>
        </w:numPr>
        <w:spacing w:line="240" w:lineRule="auto"/>
        <w:rPr>
          <w:rFonts w:asciiTheme="minorHAnsi" w:hAnsiTheme="minorHAnsi" w:cstheme="minorHAnsi"/>
          <w:sz w:val="22"/>
          <w:szCs w:val="22"/>
        </w:rPr>
      </w:pPr>
      <w:r>
        <w:rPr>
          <w:rFonts w:asciiTheme="minorHAnsi" w:hAnsiTheme="minorHAnsi" w:cstheme="minorHAnsi"/>
          <w:sz w:val="22"/>
          <w:szCs w:val="22"/>
        </w:rPr>
        <w:t xml:space="preserve">Fotode asukoht: </w:t>
      </w:r>
      <w:r w:rsidRPr="00CB7D7B">
        <w:rPr>
          <w:rStyle w:val="Hyperlink"/>
          <w:lang w:val="et-EE"/>
        </w:rPr>
        <w:t>https://drive.google.com/drive/u/1/folders/1wq5YPVRw5gNQv8QqrMADgP8BM1sCRWlr</w:t>
      </w:r>
    </w:p>
    <w:sectPr w:rsidR="00CB7D7B" w:rsidRPr="00CB7D7B" w:rsidSect="00951F25">
      <w:footerReference w:type="default" r:id="rId14"/>
      <w:footerReference w:type="first" r:id="rId15"/>
      <w:pgSz w:w="11906" w:h="16838" w:code="9"/>
      <w:pgMar w:top="1276" w:right="1274" w:bottom="1135" w:left="2296" w:header="709" w:footer="851" w:gutter="0"/>
      <w:pgNumType w:start="2"/>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7190E" w14:textId="77777777" w:rsidR="008F0D55" w:rsidRDefault="008F0D55" w:rsidP="00EB59A0">
      <w:pPr>
        <w:spacing w:line="240" w:lineRule="auto"/>
      </w:pPr>
      <w:r>
        <w:separator/>
      </w:r>
    </w:p>
  </w:endnote>
  <w:endnote w:type="continuationSeparator" w:id="0">
    <w:p w14:paraId="72936AB5" w14:textId="77777777" w:rsidR="008F0D55" w:rsidRDefault="008F0D55" w:rsidP="00EB5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925C8" w14:textId="77777777" w:rsidR="001A50E8" w:rsidRDefault="00120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EFF5A" w14:textId="77777777" w:rsidR="00D128C9" w:rsidRDefault="001207F5">
    <w:pPr>
      <w:pStyle w:val="Footer"/>
      <w:jc w:val="right"/>
    </w:pPr>
  </w:p>
  <w:p w14:paraId="1B970F6A" w14:textId="77777777" w:rsidR="00D128C9" w:rsidRDefault="001207F5">
    <w:pPr>
      <w:pStyle w:val="FooterRAMBL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CE4B" w14:textId="77777777" w:rsidR="00D128C9" w:rsidRDefault="002779AA" w:rsidP="00A35910">
    <w:pPr>
      <w:pStyle w:val="Footer"/>
      <w:tabs>
        <w:tab w:val="left" w:pos="3180"/>
      </w:tabs>
      <w:jc w:val="both"/>
    </w:pPr>
    <w: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061823"/>
      <w:docPartObj>
        <w:docPartGallery w:val="Page Numbers (Bottom of Page)"/>
        <w:docPartUnique/>
      </w:docPartObj>
    </w:sdtPr>
    <w:sdtEndPr>
      <w:rPr>
        <w:noProof/>
      </w:rPr>
    </w:sdtEndPr>
    <w:sdtContent>
      <w:p w14:paraId="3C28E3BA" w14:textId="77777777" w:rsidR="00D128C9" w:rsidRDefault="002779AA">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07B52A32" w14:textId="77777777" w:rsidR="00D128C9" w:rsidRDefault="001207F5">
    <w:pPr>
      <w:pStyle w:val="FooterRAMBL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BF65" w14:textId="77777777" w:rsidR="00D128C9" w:rsidRDefault="002779AA" w:rsidP="00A35910">
    <w:pPr>
      <w:pStyle w:val="Footer"/>
      <w:tabs>
        <w:tab w:val="left" w:pos="3180"/>
      </w:tabs>
      <w:jc w:val="both"/>
    </w:pPr>
    <w:r>
      <w:tab/>
    </w:r>
    <w:r>
      <w:rPr>
        <w:noProof/>
        <w:lang w:val="en-GB" w:eastAsia="en-GB"/>
      </w:rPr>
      <w:drawing>
        <wp:inline distT="0" distB="0" distL="0" distR="0" wp14:anchorId="26DD30FB" wp14:editId="0EACC5AF">
          <wp:extent cx="2372360" cy="1319530"/>
          <wp:effectExtent l="19050" t="0" r="8890" b="0"/>
          <wp:docPr id="22" name="Pilt 2" descr="EL_Yhtekuuluvusfond_horisonta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_Yhtekuuluvusfond_horisontaal"/>
                  <pic:cNvPicPr>
                    <a:picLocks noChangeAspect="1" noChangeArrowheads="1"/>
                  </pic:cNvPicPr>
                </pic:nvPicPr>
                <pic:blipFill>
                  <a:blip r:embed="rId1"/>
                  <a:srcRect/>
                  <a:stretch>
                    <a:fillRect/>
                  </a:stretch>
                </pic:blipFill>
                <pic:spPr bwMode="auto">
                  <a:xfrm>
                    <a:off x="0" y="0"/>
                    <a:ext cx="2372360" cy="1319530"/>
                  </a:xfrm>
                  <a:prstGeom prst="rect">
                    <a:avLst/>
                  </a:prstGeom>
                  <a:noFill/>
                  <a:ln w="9525">
                    <a:noFill/>
                    <a:miter lim="800000"/>
                    <a:headEnd/>
                    <a:tailEnd/>
                  </a:ln>
                </pic:spPr>
              </pic:pic>
            </a:graphicData>
          </a:graphic>
        </wp:inline>
      </w:drawing>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EE8A" w14:textId="77777777" w:rsidR="008F0D55" w:rsidRDefault="008F0D55" w:rsidP="00EB59A0">
      <w:pPr>
        <w:spacing w:line="240" w:lineRule="auto"/>
      </w:pPr>
      <w:r>
        <w:separator/>
      </w:r>
    </w:p>
  </w:footnote>
  <w:footnote w:type="continuationSeparator" w:id="0">
    <w:p w14:paraId="1BEE4B64" w14:textId="77777777" w:rsidR="008F0D55" w:rsidRDefault="008F0D55" w:rsidP="00EB59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196C" w14:textId="77777777" w:rsidR="001A50E8" w:rsidRDefault="00120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7AAE" w14:textId="77777777" w:rsidR="001A50E8" w:rsidRDefault="00120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6684" w14:textId="77777777" w:rsidR="001A50E8" w:rsidRDefault="00120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378D5"/>
    <w:multiLevelType w:val="hybridMultilevel"/>
    <w:tmpl w:val="C560887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312E71BC"/>
    <w:multiLevelType w:val="hybridMultilevel"/>
    <w:tmpl w:val="D8B645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082029164">
    <w:abstractNumId w:val="0"/>
  </w:num>
  <w:num w:numId="2" w16cid:durableId="655694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9A0"/>
    <w:rsid w:val="00002E96"/>
    <w:rsid w:val="00002EF5"/>
    <w:rsid w:val="000453D3"/>
    <w:rsid w:val="000A2E40"/>
    <w:rsid w:val="001101E6"/>
    <w:rsid w:val="001207F5"/>
    <w:rsid w:val="00125090"/>
    <w:rsid w:val="001477FB"/>
    <w:rsid w:val="00180847"/>
    <w:rsid w:val="001A175B"/>
    <w:rsid w:val="001B3D66"/>
    <w:rsid w:val="00200FD6"/>
    <w:rsid w:val="00275AC9"/>
    <w:rsid w:val="002779AA"/>
    <w:rsid w:val="002A3E2D"/>
    <w:rsid w:val="00314A86"/>
    <w:rsid w:val="0032005F"/>
    <w:rsid w:val="00334177"/>
    <w:rsid w:val="003B55F9"/>
    <w:rsid w:val="003C038C"/>
    <w:rsid w:val="0041170F"/>
    <w:rsid w:val="0041764A"/>
    <w:rsid w:val="00513EF4"/>
    <w:rsid w:val="00527DFC"/>
    <w:rsid w:val="005B17BD"/>
    <w:rsid w:val="005F620B"/>
    <w:rsid w:val="0066482D"/>
    <w:rsid w:val="006B533B"/>
    <w:rsid w:val="007123A0"/>
    <w:rsid w:val="00734123"/>
    <w:rsid w:val="00752A65"/>
    <w:rsid w:val="007A63A9"/>
    <w:rsid w:val="007C52FB"/>
    <w:rsid w:val="00830F2E"/>
    <w:rsid w:val="00857671"/>
    <w:rsid w:val="00863585"/>
    <w:rsid w:val="008F0D55"/>
    <w:rsid w:val="008F3983"/>
    <w:rsid w:val="009118B1"/>
    <w:rsid w:val="00911EA4"/>
    <w:rsid w:val="0091735A"/>
    <w:rsid w:val="00923C32"/>
    <w:rsid w:val="00951F25"/>
    <w:rsid w:val="009A2D39"/>
    <w:rsid w:val="009B66BE"/>
    <w:rsid w:val="00A10F34"/>
    <w:rsid w:val="00A46DE3"/>
    <w:rsid w:val="00B6163A"/>
    <w:rsid w:val="00B72854"/>
    <w:rsid w:val="00B95613"/>
    <w:rsid w:val="00BF73CF"/>
    <w:rsid w:val="00C37C04"/>
    <w:rsid w:val="00C47AC5"/>
    <w:rsid w:val="00C70CA2"/>
    <w:rsid w:val="00CB7D7B"/>
    <w:rsid w:val="00D47520"/>
    <w:rsid w:val="00D60587"/>
    <w:rsid w:val="00D7565C"/>
    <w:rsid w:val="00E0091A"/>
    <w:rsid w:val="00E94072"/>
    <w:rsid w:val="00EB59A0"/>
    <w:rsid w:val="00ED32CE"/>
    <w:rsid w:val="00F65126"/>
    <w:rsid w:val="00F972F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3A209"/>
  <w15:chartTrackingRefBased/>
  <w15:docId w15:val="{AC430D28-BAF3-466D-9D27-DFDA4194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9A0"/>
    <w:pPr>
      <w:spacing w:after="0" w:line="220" w:lineRule="atLeast"/>
    </w:pPr>
    <w:rPr>
      <w:rFonts w:ascii="Verdana" w:eastAsia="Times New Roman" w:hAnsi="Verdana" w:cs="Times New Roman"/>
      <w:sz w:val="18"/>
      <w:szCs w:val="20"/>
    </w:rPr>
  </w:style>
  <w:style w:type="paragraph" w:styleId="Heading1">
    <w:name w:val="heading 1"/>
    <w:basedOn w:val="Normal"/>
    <w:next w:val="Normal"/>
    <w:link w:val="Heading1Char"/>
    <w:uiPriority w:val="99"/>
    <w:qFormat/>
    <w:rsid w:val="00EB59A0"/>
    <w:pPr>
      <w:keepNext/>
      <w:widowControl w:val="0"/>
      <w:tabs>
        <w:tab w:val="num" w:pos="0"/>
        <w:tab w:val="left" w:pos="567"/>
      </w:tabs>
      <w:spacing w:line="240" w:lineRule="auto"/>
      <w:outlineLvl w:val="0"/>
    </w:pPr>
    <w:rPr>
      <w:rFonts w:asciiTheme="minorHAnsi" w:hAnsiTheme="minorHAnsi"/>
      <w:b/>
      <w:spacing w:val="4"/>
      <w:kern w:val="28"/>
      <w:sz w:val="28"/>
    </w:rPr>
  </w:style>
  <w:style w:type="paragraph" w:styleId="Heading2">
    <w:name w:val="heading 2"/>
    <w:basedOn w:val="Normal"/>
    <w:next w:val="Normal"/>
    <w:link w:val="Heading2Char"/>
    <w:uiPriority w:val="99"/>
    <w:qFormat/>
    <w:rsid w:val="00EB59A0"/>
    <w:pPr>
      <w:keepNext/>
      <w:widowControl w:val="0"/>
      <w:tabs>
        <w:tab w:val="num" w:pos="1162"/>
      </w:tabs>
      <w:spacing w:line="240" w:lineRule="atLeast"/>
      <w:ind w:left="1162" w:hanging="1162"/>
      <w:outlineLvl w:val="1"/>
    </w:pPr>
    <w:rPr>
      <w:rFonts w:asciiTheme="minorHAnsi" w:hAnsiTheme="minorHAns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59A0"/>
    <w:rPr>
      <w:rFonts w:eastAsia="Times New Roman" w:cs="Times New Roman"/>
      <w:b/>
      <w:spacing w:val="4"/>
      <w:kern w:val="28"/>
      <w:sz w:val="28"/>
      <w:szCs w:val="20"/>
    </w:rPr>
  </w:style>
  <w:style w:type="character" w:customStyle="1" w:styleId="Heading2Char">
    <w:name w:val="Heading 2 Char"/>
    <w:basedOn w:val="DefaultParagraphFont"/>
    <w:link w:val="Heading2"/>
    <w:uiPriority w:val="99"/>
    <w:rsid w:val="00EB59A0"/>
    <w:rPr>
      <w:rFonts w:eastAsia="Times New Roman" w:cs="Times New Roman"/>
      <w:b/>
      <w:sz w:val="24"/>
      <w:szCs w:val="20"/>
    </w:rPr>
  </w:style>
  <w:style w:type="paragraph" w:styleId="Header">
    <w:name w:val="header"/>
    <w:basedOn w:val="Normal"/>
    <w:link w:val="HeaderChar"/>
    <w:uiPriority w:val="99"/>
    <w:rsid w:val="00EB59A0"/>
    <w:pPr>
      <w:tabs>
        <w:tab w:val="center" w:pos="4153"/>
        <w:tab w:val="right" w:pos="8306"/>
      </w:tabs>
      <w:spacing w:line="240" w:lineRule="exact"/>
    </w:pPr>
  </w:style>
  <w:style w:type="character" w:customStyle="1" w:styleId="HeaderChar">
    <w:name w:val="Header Char"/>
    <w:basedOn w:val="DefaultParagraphFont"/>
    <w:link w:val="Header"/>
    <w:uiPriority w:val="99"/>
    <w:rsid w:val="00EB59A0"/>
    <w:rPr>
      <w:rFonts w:ascii="Verdana" w:eastAsia="Times New Roman" w:hAnsi="Verdana" w:cs="Times New Roman"/>
      <w:sz w:val="18"/>
      <w:szCs w:val="20"/>
    </w:rPr>
  </w:style>
  <w:style w:type="paragraph" w:customStyle="1" w:styleId="Titel">
    <w:name w:val="Titel"/>
    <w:basedOn w:val="Normal"/>
    <w:uiPriority w:val="99"/>
    <w:rsid w:val="00EB59A0"/>
    <w:pPr>
      <w:tabs>
        <w:tab w:val="left" w:pos="4990"/>
      </w:tabs>
      <w:spacing w:line="280" w:lineRule="atLeast"/>
    </w:pPr>
    <w:rPr>
      <w:sz w:val="60"/>
    </w:rPr>
  </w:style>
  <w:style w:type="paragraph" w:styleId="Footer">
    <w:name w:val="footer"/>
    <w:basedOn w:val="Normal"/>
    <w:link w:val="FooterChar"/>
    <w:uiPriority w:val="99"/>
    <w:rsid w:val="00EB59A0"/>
    <w:pPr>
      <w:tabs>
        <w:tab w:val="center" w:pos="4153"/>
        <w:tab w:val="right" w:pos="8306"/>
      </w:tabs>
    </w:pPr>
    <w:rPr>
      <w:sz w:val="14"/>
    </w:rPr>
  </w:style>
  <w:style w:type="character" w:customStyle="1" w:styleId="FooterChar">
    <w:name w:val="Footer Char"/>
    <w:basedOn w:val="DefaultParagraphFont"/>
    <w:link w:val="Footer"/>
    <w:uiPriority w:val="99"/>
    <w:rsid w:val="00EB59A0"/>
    <w:rPr>
      <w:rFonts w:ascii="Verdana" w:eastAsia="Times New Roman" w:hAnsi="Verdana" w:cs="Times New Roman"/>
      <w:sz w:val="14"/>
      <w:szCs w:val="20"/>
    </w:rPr>
  </w:style>
  <w:style w:type="paragraph" w:styleId="TOC1">
    <w:name w:val="toc 1"/>
    <w:basedOn w:val="Normal"/>
    <w:next w:val="Normal"/>
    <w:uiPriority w:val="39"/>
    <w:rsid w:val="00EB59A0"/>
    <w:pPr>
      <w:spacing w:before="120" w:after="120"/>
    </w:pPr>
    <w:rPr>
      <w:rFonts w:ascii="Calibri" w:hAnsi="Calibri"/>
      <w:b/>
      <w:bCs/>
      <w:caps/>
      <w:sz w:val="20"/>
    </w:rPr>
  </w:style>
  <w:style w:type="paragraph" w:customStyle="1" w:styleId="FooterRAMBLL">
    <w:name w:val="Footer RAMBØLL"/>
    <w:basedOn w:val="Footer"/>
    <w:uiPriority w:val="99"/>
    <w:rsid w:val="00EB59A0"/>
    <w:rPr>
      <w:spacing w:val="20"/>
    </w:rPr>
  </w:style>
  <w:style w:type="paragraph" w:styleId="BodyText">
    <w:name w:val="Body Text"/>
    <w:basedOn w:val="Normal"/>
    <w:link w:val="BodyTextChar"/>
    <w:uiPriority w:val="99"/>
    <w:rsid w:val="00EB59A0"/>
    <w:pPr>
      <w:spacing w:after="120"/>
    </w:pPr>
  </w:style>
  <w:style w:type="character" w:customStyle="1" w:styleId="BodyTextChar">
    <w:name w:val="Body Text Char"/>
    <w:basedOn w:val="DefaultParagraphFont"/>
    <w:link w:val="BodyText"/>
    <w:uiPriority w:val="99"/>
    <w:rsid w:val="00EB59A0"/>
    <w:rPr>
      <w:rFonts w:ascii="Verdana" w:eastAsia="Times New Roman" w:hAnsi="Verdana" w:cs="Times New Roman"/>
      <w:sz w:val="18"/>
      <w:szCs w:val="20"/>
    </w:rPr>
  </w:style>
  <w:style w:type="character" w:styleId="Hyperlink">
    <w:name w:val="Hyperlink"/>
    <w:basedOn w:val="DefaultParagraphFont"/>
    <w:uiPriority w:val="99"/>
    <w:rsid w:val="00EB59A0"/>
    <w:rPr>
      <w:rFonts w:ascii="Verdana" w:hAnsi="Verdana" w:cs="Times New Roman"/>
      <w:color w:val="0000FF"/>
      <w:sz w:val="18"/>
      <w:u w:val="single"/>
      <w:lang w:val="en-GB"/>
    </w:rPr>
  </w:style>
  <w:style w:type="paragraph" w:customStyle="1" w:styleId="Undertitel">
    <w:name w:val="Undertitel"/>
    <w:basedOn w:val="Normal"/>
    <w:uiPriority w:val="99"/>
    <w:rsid w:val="00EB59A0"/>
    <w:pPr>
      <w:spacing w:line="240" w:lineRule="atLeast"/>
    </w:pPr>
    <w:rPr>
      <w:sz w:val="21"/>
    </w:rPr>
  </w:style>
  <w:style w:type="paragraph" w:customStyle="1" w:styleId="Klientoverskrift">
    <w:name w:val="Klient overskrift"/>
    <w:basedOn w:val="Normal"/>
    <w:next w:val="Titel"/>
    <w:uiPriority w:val="99"/>
    <w:rsid w:val="00EB59A0"/>
    <w:pPr>
      <w:spacing w:before="3960"/>
    </w:pPr>
    <w:rPr>
      <w:sz w:val="60"/>
    </w:rPr>
  </w:style>
  <w:style w:type="paragraph" w:customStyle="1" w:styleId="Default">
    <w:name w:val="Default"/>
    <w:rsid w:val="00EB59A0"/>
    <w:pPr>
      <w:autoSpaceDE w:val="0"/>
      <w:autoSpaceDN w:val="0"/>
      <w:adjustRightInd w:val="0"/>
      <w:spacing w:after="0" w:line="240" w:lineRule="auto"/>
    </w:pPr>
    <w:rPr>
      <w:rFonts w:ascii="Calibri" w:eastAsia="Constantia" w:hAnsi="Calibri" w:cs="Calibri"/>
      <w:color w:val="000000"/>
      <w:sz w:val="24"/>
      <w:szCs w:val="24"/>
    </w:rPr>
  </w:style>
  <w:style w:type="character" w:customStyle="1" w:styleId="NoSpacingChar">
    <w:name w:val="No Spacing Char"/>
    <w:aliases w:val="Teksti Char"/>
    <w:link w:val="NoSpacing"/>
    <w:uiPriority w:val="1"/>
    <w:locked/>
    <w:rsid w:val="00EB59A0"/>
    <w:rPr>
      <w:rFonts w:ascii="Arial" w:hAnsi="Arial" w:cs="Calibri"/>
      <w:lang w:val="fi-FI"/>
    </w:rPr>
  </w:style>
  <w:style w:type="paragraph" w:styleId="NoSpacing">
    <w:name w:val="No Spacing"/>
    <w:aliases w:val="Teksti"/>
    <w:link w:val="NoSpacingChar"/>
    <w:uiPriority w:val="1"/>
    <w:qFormat/>
    <w:rsid w:val="00EB59A0"/>
    <w:pPr>
      <w:spacing w:after="0" w:line="240" w:lineRule="auto"/>
      <w:jc w:val="both"/>
    </w:pPr>
    <w:rPr>
      <w:rFonts w:ascii="Arial" w:hAnsi="Arial" w:cs="Calibri"/>
      <w:lang w:val="fi-FI"/>
    </w:rPr>
  </w:style>
  <w:style w:type="paragraph" w:customStyle="1" w:styleId="Normal12pt">
    <w:name w:val="Normal + 12 pt"/>
    <w:basedOn w:val="Normal"/>
    <w:link w:val="Normal12ptChar"/>
    <w:rsid w:val="006B533B"/>
    <w:pPr>
      <w:spacing w:line="240" w:lineRule="auto"/>
    </w:pPr>
    <w:rPr>
      <w:rFonts w:ascii="Times New Roman" w:hAnsi="Times New Roman"/>
      <w:sz w:val="24"/>
    </w:rPr>
  </w:style>
  <w:style w:type="character" w:customStyle="1" w:styleId="Normal12ptChar">
    <w:name w:val="Normal + 12 pt Char"/>
    <w:link w:val="Normal12pt"/>
    <w:rsid w:val="006B533B"/>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B95613"/>
    <w:rPr>
      <w:color w:val="954F72" w:themeColor="followedHyperlink"/>
      <w:u w:val="single"/>
    </w:rPr>
  </w:style>
  <w:style w:type="character" w:styleId="UnresolvedMention">
    <w:name w:val="Unresolved Mention"/>
    <w:basedOn w:val="DefaultParagraphFont"/>
    <w:uiPriority w:val="99"/>
    <w:semiHidden/>
    <w:unhideWhenUsed/>
    <w:rsid w:val="00B95613"/>
    <w:rPr>
      <w:color w:val="605E5C"/>
      <w:shd w:val="clear" w:color="auto" w:fill="E1DFDD"/>
    </w:rPr>
  </w:style>
  <w:style w:type="table" w:styleId="TableGrid">
    <w:name w:val="Table Grid"/>
    <w:basedOn w:val="TableNormal"/>
    <w:uiPriority w:val="39"/>
    <w:rsid w:val="003B55F9"/>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41170F"/>
    <w:pPr>
      <w:spacing w:after="100"/>
      <w:ind w:left="180"/>
    </w:pPr>
  </w:style>
  <w:style w:type="paragraph" w:styleId="ListParagraph">
    <w:name w:val="List Paragraph"/>
    <w:basedOn w:val="Normal"/>
    <w:uiPriority w:val="34"/>
    <w:qFormat/>
    <w:rsid w:val="00CB7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8626">
      <w:bodyDiv w:val="1"/>
      <w:marLeft w:val="0"/>
      <w:marRight w:val="0"/>
      <w:marTop w:val="0"/>
      <w:marBottom w:val="0"/>
      <w:divBdr>
        <w:top w:val="none" w:sz="0" w:space="0" w:color="auto"/>
        <w:left w:val="none" w:sz="0" w:space="0" w:color="auto"/>
        <w:bottom w:val="none" w:sz="0" w:space="0" w:color="auto"/>
        <w:right w:val="none" w:sz="0" w:space="0" w:color="auto"/>
      </w:divBdr>
    </w:div>
    <w:div w:id="1422137424">
      <w:bodyDiv w:val="1"/>
      <w:marLeft w:val="0"/>
      <w:marRight w:val="0"/>
      <w:marTop w:val="0"/>
      <w:marBottom w:val="0"/>
      <w:divBdr>
        <w:top w:val="none" w:sz="0" w:space="0" w:color="auto"/>
        <w:left w:val="none" w:sz="0" w:space="0" w:color="auto"/>
        <w:bottom w:val="none" w:sz="0" w:space="0" w:color="auto"/>
        <w:right w:val="none" w:sz="0" w:space="0" w:color="auto"/>
      </w:divBdr>
    </w:div>
    <w:div w:id="1539010472">
      <w:bodyDiv w:val="1"/>
      <w:marLeft w:val="0"/>
      <w:marRight w:val="0"/>
      <w:marTop w:val="0"/>
      <w:marBottom w:val="0"/>
      <w:divBdr>
        <w:top w:val="none" w:sz="0" w:space="0" w:color="auto"/>
        <w:left w:val="none" w:sz="0" w:space="0" w:color="auto"/>
        <w:bottom w:val="none" w:sz="0" w:space="0" w:color="auto"/>
        <w:right w:val="none" w:sz="0" w:space="0" w:color="auto"/>
      </w:divBdr>
    </w:div>
    <w:div w:id="1580015988">
      <w:bodyDiv w:val="1"/>
      <w:marLeft w:val="0"/>
      <w:marRight w:val="0"/>
      <w:marTop w:val="0"/>
      <w:marBottom w:val="0"/>
      <w:divBdr>
        <w:top w:val="none" w:sz="0" w:space="0" w:color="auto"/>
        <w:left w:val="none" w:sz="0" w:space="0" w:color="auto"/>
        <w:bottom w:val="none" w:sz="0" w:space="0" w:color="auto"/>
        <w:right w:val="none" w:sz="0" w:space="0" w:color="auto"/>
      </w:divBdr>
    </w:div>
    <w:div w:id="1904558806">
      <w:bodyDiv w:val="1"/>
      <w:marLeft w:val="0"/>
      <w:marRight w:val="0"/>
      <w:marTop w:val="0"/>
      <w:marBottom w:val="0"/>
      <w:divBdr>
        <w:top w:val="none" w:sz="0" w:space="0" w:color="auto"/>
        <w:left w:val="none" w:sz="0" w:space="0" w:color="auto"/>
        <w:bottom w:val="none" w:sz="0" w:space="0" w:color="auto"/>
        <w:right w:val="none" w:sz="0" w:space="0" w:color="auto"/>
      </w:divBdr>
    </w:div>
    <w:div w:id="19239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640</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Kaljula, Silver-Taavi</dc:creator>
  <cp:keywords/>
  <dc:description/>
  <cp:lastModifiedBy>Heinla, Jaanus</cp:lastModifiedBy>
  <cp:revision>2</cp:revision>
  <dcterms:created xsi:type="dcterms:W3CDTF">2023-04-18T10:39:00Z</dcterms:created>
  <dcterms:modified xsi:type="dcterms:W3CDTF">2023-04-18T10:39:00Z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2021-01-22T12:17:56Z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c672813b-a506-4344-81dc-00002685344b</vt:lpwstr>
  </property>
  <property fmtid="{D5CDD505-2E9C-101B-9397-08002B2CF9AE}" pid="8" name="MSIP_Label_43f08ec5-d6d9-4227-8387-ccbfcb3632c4_ContentBits">
    <vt:lpwstr>0</vt:lpwstr>
  </property>
</Properties>
</file>